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9DC641" w14:textId="77777777" w:rsidR="005B6EF3" w:rsidRPr="00F77511" w:rsidRDefault="005B6EF3" w:rsidP="005B6EF3">
      <w:pPr>
        <w:pStyle w:val="NoSpacing"/>
        <w:rPr>
          <w:sz w:val="28"/>
          <w:szCs w:val="28"/>
        </w:rPr>
      </w:pPr>
      <w:r w:rsidRPr="00F77511">
        <w:rPr>
          <w:noProof/>
          <w:lang w:val="en-IE" w:eastAsia="en-IE"/>
        </w:rPr>
        <w:drawing>
          <wp:inline distT="0" distB="0" distL="0" distR="0" wp14:anchorId="3726DAF1" wp14:editId="68AA1EBF">
            <wp:extent cx="6684407" cy="86391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92187" cy="8649231"/>
                    </a:xfrm>
                    <a:prstGeom prst="rect">
                      <a:avLst/>
                    </a:prstGeom>
                  </pic:spPr>
                </pic:pic>
              </a:graphicData>
            </a:graphic>
          </wp:inline>
        </w:drawing>
      </w:r>
    </w:p>
    <w:p w14:paraId="58CBA0BA" w14:textId="77777777" w:rsidR="005B6EF3" w:rsidRPr="00F77511" w:rsidRDefault="005B6EF3" w:rsidP="005B6EF3">
      <w:pPr>
        <w:rPr>
          <w:sz w:val="28"/>
          <w:szCs w:val="28"/>
        </w:rPr>
      </w:pPr>
    </w:p>
    <w:p w14:paraId="16E1D5D1" w14:textId="77777777" w:rsidR="005B6EF3" w:rsidRPr="00F77511" w:rsidRDefault="005B6EF3" w:rsidP="005B6EF3">
      <w:pPr>
        <w:rPr>
          <w:lang w:val="en-US"/>
        </w:rPr>
      </w:pPr>
    </w:p>
    <w:p w14:paraId="70D46905" w14:textId="77777777" w:rsidR="005B6EF3" w:rsidRPr="00F77511" w:rsidRDefault="005B6EF3" w:rsidP="005B6EF3">
      <w:pPr>
        <w:pStyle w:val="NoSpacing"/>
        <w:rPr>
          <w:sz w:val="28"/>
          <w:szCs w:val="28"/>
        </w:rPr>
      </w:pPr>
      <w:r w:rsidRPr="00F77511">
        <w:rPr>
          <w:noProof/>
          <w:lang w:val="en-IE" w:eastAsia="en-IE"/>
        </w:rPr>
        <w:lastRenderedPageBreak/>
        <w:drawing>
          <wp:anchor distT="0" distB="0" distL="114300" distR="114300" simplePos="0" relativeHeight="251659264" behindDoc="0" locked="0" layoutInCell="1" allowOverlap="1" wp14:anchorId="616A855D" wp14:editId="4E8B23EA">
            <wp:simplePos x="0" y="0"/>
            <wp:positionH relativeFrom="margin">
              <wp:align>right</wp:align>
            </wp:positionH>
            <wp:positionV relativeFrom="paragraph">
              <wp:posOffset>0</wp:posOffset>
            </wp:positionV>
            <wp:extent cx="1733550" cy="1038225"/>
            <wp:effectExtent l="0" t="0" r="0" b="9525"/>
            <wp:wrapTopAndBottom/>
            <wp:docPr id="4" name="Picture 4" descr="https://ci3.googleusercontent.com/proxy/jTgMFczw9fsC-Qq_UfFzBTKAapc9VJXkwHMidT_xbiF7lQ1cu80QQ0Gup-PKzKCTHo_eRujdIwXa2Pn56ZNKhVifr9NTOx3eB9ySwDbUXLWlg9WQJLxCjd3R=s0-d-e1-ft#http://i5.cmail2.com/ei/r/BF/8CB/79F/csimport/award-html2.13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i3.googleusercontent.com/proxy/jTgMFczw9fsC-Qq_UfFzBTKAapc9VJXkwHMidT_xbiF7lQ1cu80QQ0Gup-PKzKCTHo_eRujdIwXa2Pn56ZNKhVifr9NTOx3eB9ySwDbUXLWlg9WQJLxCjd3R=s0-d-e1-ft#http://i5.cmail2.com/ei/r/BF/8CB/79F/csimport/award-html2.135753.jpg"/>
                    <pic:cNvPicPr>
                      <a:picLocks noChangeAspect="1" noChangeArrowheads="1"/>
                    </pic:cNvPicPr>
                  </pic:nvPicPr>
                  <pic:blipFill>
                    <a:blip r:embed="rId9">
                      <a:extLst>
                        <a:ext uri="{28A0092B-C50C-407E-A947-70E740481C1C}">
                          <a14:useLocalDpi xmlns:a14="http://schemas.microsoft.com/office/drawing/2010/main" val="0"/>
                        </a:ext>
                      </a:extLst>
                    </a:blip>
                    <a:srcRect l="16667" t="3625" r="2333" b="4144"/>
                    <a:stretch>
                      <a:fillRect/>
                    </a:stretch>
                  </pic:blipFill>
                  <pic:spPr bwMode="auto">
                    <a:xfrm>
                      <a:off x="0" y="0"/>
                      <a:ext cx="1733550" cy="1038225"/>
                    </a:xfrm>
                    <a:prstGeom prst="rect">
                      <a:avLst/>
                    </a:prstGeom>
                    <a:noFill/>
                  </pic:spPr>
                </pic:pic>
              </a:graphicData>
            </a:graphic>
            <wp14:sizeRelH relativeFrom="page">
              <wp14:pctWidth>0</wp14:pctWidth>
            </wp14:sizeRelH>
            <wp14:sizeRelV relativeFrom="page">
              <wp14:pctHeight>0</wp14:pctHeight>
            </wp14:sizeRelV>
          </wp:anchor>
        </w:drawing>
      </w:r>
    </w:p>
    <w:p w14:paraId="1FCDEA91" w14:textId="77777777" w:rsidR="005B6EF3" w:rsidRPr="00F77511" w:rsidRDefault="005B6EF3" w:rsidP="005B6EF3">
      <w:pPr>
        <w:tabs>
          <w:tab w:val="left" w:pos="6096"/>
        </w:tabs>
        <w:rPr>
          <w:rFonts w:cs="Calibri"/>
          <w:sz w:val="28"/>
          <w:szCs w:val="28"/>
        </w:rPr>
      </w:pPr>
      <w:r w:rsidRPr="00F77511">
        <w:rPr>
          <w:rFonts w:cs="Calibri"/>
          <w:b/>
          <w:sz w:val="28"/>
          <w:szCs w:val="28"/>
        </w:rPr>
        <w:t>Title and Code of Minor Award</w:t>
      </w:r>
      <w:r w:rsidRPr="00F77511">
        <w:rPr>
          <w:rFonts w:cs="Calibri"/>
          <w:sz w:val="28"/>
          <w:szCs w:val="28"/>
        </w:rPr>
        <w:t>:</w:t>
      </w:r>
      <w:r w:rsidRPr="00F77511">
        <w:rPr>
          <w:rFonts w:cs="Calibri"/>
          <w:sz w:val="28"/>
          <w:szCs w:val="28"/>
        </w:rPr>
        <w:tab/>
        <w:t>Spreadsheets 5N1977</w:t>
      </w:r>
    </w:p>
    <w:p w14:paraId="39AC78FE" w14:textId="77777777" w:rsidR="005B6EF3" w:rsidRPr="00F77511" w:rsidRDefault="005B6EF3" w:rsidP="005B6EF3">
      <w:pPr>
        <w:tabs>
          <w:tab w:val="left" w:pos="6096"/>
        </w:tabs>
        <w:rPr>
          <w:rFonts w:cs="Calibri"/>
          <w:sz w:val="28"/>
          <w:szCs w:val="28"/>
        </w:rPr>
      </w:pPr>
      <w:r w:rsidRPr="00F77511">
        <w:rPr>
          <w:rFonts w:cs="Calibri"/>
          <w:b/>
          <w:sz w:val="28"/>
          <w:szCs w:val="28"/>
        </w:rPr>
        <w:t>Assessment Technique:</w:t>
      </w:r>
      <w:r w:rsidRPr="00F77511">
        <w:rPr>
          <w:rFonts w:cs="Calibri"/>
          <w:sz w:val="28"/>
          <w:szCs w:val="28"/>
        </w:rPr>
        <w:tab/>
        <w:t>Project</w:t>
      </w:r>
    </w:p>
    <w:p w14:paraId="28AA8A95" w14:textId="77777777" w:rsidR="005B6EF3" w:rsidRPr="00F77511" w:rsidRDefault="005B6EF3" w:rsidP="005B6EF3">
      <w:pPr>
        <w:tabs>
          <w:tab w:val="left" w:pos="6096"/>
        </w:tabs>
        <w:rPr>
          <w:rFonts w:cs="Calibri"/>
          <w:sz w:val="28"/>
          <w:szCs w:val="28"/>
        </w:rPr>
      </w:pPr>
      <w:r w:rsidRPr="00F77511">
        <w:rPr>
          <w:rFonts w:cs="Calibri"/>
          <w:b/>
          <w:sz w:val="28"/>
          <w:szCs w:val="28"/>
        </w:rPr>
        <w:t>Weighting:</w:t>
      </w:r>
      <w:r w:rsidRPr="00F77511">
        <w:rPr>
          <w:rFonts w:cs="Calibri"/>
          <w:sz w:val="28"/>
          <w:szCs w:val="28"/>
        </w:rPr>
        <w:tab/>
        <w:t>50%</w:t>
      </w:r>
    </w:p>
    <w:p w14:paraId="31933598" w14:textId="77777777" w:rsidR="005B6EF3" w:rsidRPr="00F77511" w:rsidRDefault="005B6EF3" w:rsidP="005B6EF3">
      <w:pPr>
        <w:tabs>
          <w:tab w:val="left" w:pos="6096"/>
        </w:tabs>
        <w:rPr>
          <w:rFonts w:cs="Calibri"/>
          <w:b/>
          <w:sz w:val="28"/>
          <w:szCs w:val="28"/>
        </w:rPr>
      </w:pPr>
      <w:r w:rsidRPr="00F77511">
        <w:rPr>
          <w:rFonts w:cs="Calibri"/>
          <w:b/>
          <w:sz w:val="28"/>
          <w:szCs w:val="28"/>
        </w:rPr>
        <w:t>Teacher:</w:t>
      </w:r>
      <w:r w:rsidRPr="00F77511">
        <w:rPr>
          <w:rFonts w:cs="Calibri"/>
          <w:b/>
          <w:sz w:val="28"/>
          <w:szCs w:val="28"/>
        </w:rPr>
        <w:tab/>
      </w:r>
      <w:r w:rsidRPr="005B6EF3">
        <w:rPr>
          <w:rFonts w:cs="Calibri"/>
          <w:sz w:val="28"/>
          <w:szCs w:val="28"/>
        </w:rPr>
        <w:t>Ray</w:t>
      </w:r>
    </w:p>
    <w:tbl>
      <w:tblPr>
        <w:tblpPr w:leftFromText="180" w:rightFromText="180" w:vertAnchor="page" w:horzAnchor="margin" w:tblpY="5956"/>
        <w:tblOverlap w:val="neve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50"/>
      </w:tblGrid>
      <w:tr w:rsidR="005B6EF3" w:rsidRPr="00F77511" w14:paraId="65014425" w14:textId="77777777" w:rsidTr="00BC5A37">
        <w:tc>
          <w:tcPr>
            <w:tcW w:w="9750" w:type="dxa"/>
            <w:tcBorders>
              <w:top w:val="single" w:sz="4" w:space="0" w:color="auto"/>
              <w:left w:val="single" w:sz="4" w:space="0" w:color="auto"/>
              <w:bottom w:val="single" w:sz="4" w:space="0" w:color="auto"/>
              <w:right w:val="single" w:sz="4" w:space="0" w:color="auto"/>
            </w:tcBorders>
            <w:hideMark/>
          </w:tcPr>
          <w:p w14:paraId="777BDC49" w14:textId="77777777" w:rsidR="005B6EF3" w:rsidRPr="00F77511" w:rsidRDefault="005B6EF3" w:rsidP="005B6EF3">
            <w:pPr>
              <w:pStyle w:val="BlueFont"/>
              <w:numPr>
                <w:ilvl w:val="0"/>
                <w:numId w:val="8"/>
              </w:numPr>
              <w:suppressAutoHyphens/>
              <w:rPr>
                <w:rFonts w:asciiTheme="minorHAnsi" w:eastAsia="Times New Roman" w:hAnsiTheme="minorHAnsi" w:cs="Calibri"/>
                <w:color w:val="auto"/>
                <w:sz w:val="28"/>
                <w:szCs w:val="28"/>
                <w:lang w:val="en-IE" w:eastAsia="en-US"/>
              </w:rPr>
            </w:pPr>
            <w:r w:rsidRPr="00F77511">
              <w:rPr>
                <w:rFonts w:asciiTheme="minorHAnsi" w:eastAsia="Times New Roman" w:hAnsiTheme="minorHAnsi" w:cs="Calibri"/>
                <w:color w:val="auto"/>
                <w:sz w:val="28"/>
                <w:szCs w:val="28"/>
                <w:lang w:val="en-IE" w:eastAsia="en-US"/>
              </w:rPr>
              <w:t>Investigate a range of common uses for spreadsheets</w:t>
            </w:r>
          </w:p>
          <w:p w14:paraId="65BED514" w14:textId="77777777" w:rsidR="005B6EF3" w:rsidRPr="00F77511" w:rsidRDefault="005B6EF3" w:rsidP="00BC5A37">
            <w:pPr>
              <w:pStyle w:val="BlueFont"/>
              <w:suppressAutoHyphens/>
              <w:ind w:left="360"/>
              <w:rPr>
                <w:rFonts w:asciiTheme="minorHAnsi" w:eastAsia="Times New Roman" w:hAnsiTheme="minorHAnsi" w:cs="Calibri"/>
                <w:color w:val="auto"/>
                <w:sz w:val="28"/>
                <w:szCs w:val="28"/>
                <w:lang w:val="en-IE" w:eastAsia="en-US"/>
              </w:rPr>
            </w:pPr>
          </w:p>
        </w:tc>
      </w:tr>
      <w:tr w:rsidR="005B6EF3" w:rsidRPr="00F77511" w14:paraId="25B1886D" w14:textId="77777777" w:rsidTr="00BC5A37">
        <w:tc>
          <w:tcPr>
            <w:tcW w:w="9750" w:type="dxa"/>
            <w:tcBorders>
              <w:top w:val="single" w:sz="4" w:space="0" w:color="auto"/>
              <w:left w:val="single" w:sz="4" w:space="0" w:color="auto"/>
              <w:bottom w:val="single" w:sz="4" w:space="0" w:color="auto"/>
              <w:right w:val="single" w:sz="4" w:space="0" w:color="auto"/>
            </w:tcBorders>
            <w:hideMark/>
          </w:tcPr>
          <w:p w14:paraId="7CA01E26" w14:textId="77777777" w:rsidR="005B6EF3" w:rsidRPr="00F77511" w:rsidRDefault="005B6EF3" w:rsidP="005B6EF3">
            <w:pPr>
              <w:pStyle w:val="BlueFont"/>
              <w:numPr>
                <w:ilvl w:val="0"/>
                <w:numId w:val="8"/>
              </w:numPr>
              <w:suppressAutoHyphens/>
              <w:rPr>
                <w:rFonts w:asciiTheme="minorHAnsi" w:eastAsia="Times New Roman" w:hAnsiTheme="minorHAnsi" w:cs="Calibri"/>
                <w:color w:val="000000" w:themeColor="text1"/>
                <w:sz w:val="28"/>
                <w:szCs w:val="28"/>
                <w:lang w:val="en-IE" w:eastAsia="en-US"/>
              </w:rPr>
            </w:pPr>
            <w:r w:rsidRPr="00F77511">
              <w:rPr>
                <w:rFonts w:asciiTheme="minorHAnsi" w:hAnsiTheme="minorHAnsi"/>
                <w:color w:val="000000" w:themeColor="text1"/>
                <w:sz w:val="28"/>
                <w:szCs w:val="28"/>
              </w:rPr>
              <w:t>Explore key spreadsheet elements including cells, cell references, numeric, alpha, and alphanumeric data, formulae, functions, graphs and macros.</w:t>
            </w:r>
          </w:p>
        </w:tc>
      </w:tr>
      <w:tr w:rsidR="005B6EF3" w:rsidRPr="00F77511" w14:paraId="65C9370E" w14:textId="77777777" w:rsidTr="00BC5A37">
        <w:tc>
          <w:tcPr>
            <w:tcW w:w="9750" w:type="dxa"/>
            <w:tcBorders>
              <w:top w:val="single" w:sz="4" w:space="0" w:color="auto"/>
              <w:left w:val="single" w:sz="4" w:space="0" w:color="auto"/>
              <w:bottom w:val="single" w:sz="4" w:space="0" w:color="auto"/>
              <w:right w:val="single" w:sz="4" w:space="0" w:color="auto"/>
            </w:tcBorders>
            <w:hideMark/>
          </w:tcPr>
          <w:p w14:paraId="26CB7160" w14:textId="77777777" w:rsidR="005B6EF3" w:rsidRPr="00F77511" w:rsidRDefault="005B6EF3" w:rsidP="005B6EF3">
            <w:pPr>
              <w:pStyle w:val="BlueFont"/>
              <w:numPr>
                <w:ilvl w:val="0"/>
                <w:numId w:val="8"/>
              </w:numPr>
              <w:suppressAutoHyphens/>
              <w:rPr>
                <w:rFonts w:asciiTheme="minorHAnsi" w:eastAsia="Times New Roman" w:hAnsiTheme="minorHAnsi" w:cs="Calibri"/>
                <w:color w:val="auto"/>
                <w:sz w:val="28"/>
                <w:szCs w:val="28"/>
                <w:lang w:val="en-IE" w:eastAsia="en-US"/>
              </w:rPr>
            </w:pPr>
            <w:r w:rsidRPr="00F77511">
              <w:rPr>
                <w:rFonts w:asciiTheme="minorHAnsi" w:hAnsiTheme="minorHAnsi"/>
                <w:color w:val="000000" w:themeColor="text1"/>
                <w:sz w:val="28"/>
                <w:szCs w:val="28"/>
              </w:rPr>
              <w:t>Demonstrate common spreadsheet usability features to include use of toolbars, window management, sorting and filtering</w:t>
            </w:r>
            <w:r w:rsidRPr="00F77511">
              <w:rPr>
                <w:rFonts w:asciiTheme="minorHAnsi" w:eastAsia="Times New Roman" w:hAnsiTheme="minorHAnsi" w:cs="Calibri"/>
                <w:color w:val="auto"/>
                <w:sz w:val="28"/>
                <w:szCs w:val="28"/>
                <w:lang w:val="en-IE" w:eastAsia="en-US"/>
              </w:rPr>
              <w:t>.</w:t>
            </w:r>
          </w:p>
        </w:tc>
      </w:tr>
      <w:tr w:rsidR="005B6EF3" w:rsidRPr="00F77511" w14:paraId="2C5789C9" w14:textId="77777777" w:rsidTr="00BC5A37">
        <w:tc>
          <w:tcPr>
            <w:tcW w:w="9750" w:type="dxa"/>
            <w:tcBorders>
              <w:top w:val="single" w:sz="4" w:space="0" w:color="auto"/>
              <w:left w:val="single" w:sz="4" w:space="0" w:color="auto"/>
              <w:bottom w:val="single" w:sz="4" w:space="0" w:color="auto"/>
              <w:right w:val="single" w:sz="4" w:space="0" w:color="auto"/>
            </w:tcBorders>
            <w:hideMark/>
          </w:tcPr>
          <w:p w14:paraId="7352035A" w14:textId="77777777" w:rsidR="005B6EF3" w:rsidRPr="00F77511" w:rsidRDefault="005B6EF3" w:rsidP="005B6EF3">
            <w:pPr>
              <w:pStyle w:val="BlueFont"/>
              <w:numPr>
                <w:ilvl w:val="0"/>
                <w:numId w:val="8"/>
              </w:numPr>
              <w:suppressAutoHyphens/>
              <w:rPr>
                <w:rFonts w:asciiTheme="minorHAnsi" w:eastAsia="Times New Roman" w:hAnsiTheme="minorHAnsi" w:cs="Calibri"/>
                <w:color w:val="auto"/>
                <w:sz w:val="28"/>
                <w:szCs w:val="28"/>
                <w:lang w:val="en-IE" w:eastAsia="en-US"/>
              </w:rPr>
            </w:pPr>
            <w:r w:rsidRPr="00F77511">
              <w:rPr>
                <w:rFonts w:asciiTheme="minorHAnsi" w:hAnsiTheme="minorHAnsi"/>
                <w:color w:val="000000" w:themeColor="text1"/>
                <w:sz w:val="28"/>
                <w:szCs w:val="28"/>
              </w:rPr>
              <w:t>Use spreadsheet design features involving data and cell formatting techniques which enhance understanding and legibility.</w:t>
            </w:r>
          </w:p>
        </w:tc>
      </w:tr>
      <w:tr w:rsidR="005B6EF3" w:rsidRPr="00F77511" w14:paraId="7E40A337" w14:textId="77777777" w:rsidTr="00BC5A37">
        <w:tc>
          <w:tcPr>
            <w:tcW w:w="9750" w:type="dxa"/>
            <w:tcBorders>
              <w:top w:val="single" w:sz="4" w:space="0" w:color="auto"/>
              <w:left w:val="single" w:sz="4" w:space="0" w:color="auto"/>
              <w:bottom w:val="single" w:sz="4" w:space="0" w:color="auto"/>
              <w:right w:val="single" w:sz="4" w:space="0" w:color="auto"/>
            </w:tcBorders>
            <w:hideMark/>
          </w:tcPr>
          <w:p w14:paraId="354DA1B0" w14:textId="77777777" w:rsidR="005B6EF3" w:rsidRPr="00F77511" w:rsidRDefault="005B6EF3" w:rsidP="005B6EF3">
            <w:pPr>
              <w:pStyle w:val="BlueFont"/>
              <w:numPr>
                <w:ilvl w:val="0"/>
                <w:numId w:val="8"/>
              </w:numPr>
              <w:suppressAutoHyphens/>
              <w:rPr>
                <w:rFonts w:asciiTheme="minorHAnsi" w:eastAsia="Times New Roman" w:hAnsiTheme="minorHAnsi" w:cs="Calibri"/>
                <w:color w:val="auto"/>
                <w:sz w:val="28"/>
                <w:szCs w:val="28"/>
                <w:lang w:val="en-IE" w:eastAsia="en-US"/>
              </w:rPr>
            </w:pPr>
            <w:r w:rsidRPr="00F77511">
              <w:rPr>
                <w:rFonts w:asciiTheme="minorHAnsi" w:hAnsiTheme="minorHAnsi" w:cs="Calibri"/>
                <w:color w:val="000000"/>
                <w:sz w:val="28"/>
                <w:szCs w:val="28"/>
              </w:rPr>
              <w:t>Automate routine multi-step tasks through the creation, execution, and management of simple macros.</w:t>
            </w:r>
          </w:p>
        </w:tc>
      </w:tr>
      <w:tr w:rsidR="005B6EF3" w:rsidRPr="00F77511" w14:paraId="114404BC" w14:textId="77777777" w:rsidTr="00BC5A37">
        <w:tc>
          <w:tcPr>
            <w:tcW w:w="9750" w:type="dxa"/>
            <w:tcBorders>
              <w:top w:val="single" w:sz="4" w:space="0" w:color="auto"/>
              <w:left w:val="single" w:sz="4" w:space="0" w:color="auto"/>
              <w:bottom w:val="single" w:sz="4" w:space="0" w:color="auto"/>
              <w:right w:val="single" w:sz="4" w:space="0" w:color="auto"/>
            </w:tcBorders>
            <w:hideMark/>
          </w:tcPr>
          <w:p w14:paraId="10C283B9" w14:textId="77777777" w:rsidR="005B6EF3" w:rsidRPr="00F77511" w:rsidRDefault="005B6EF3" w:rsidP="005B6EF3">
            <w:pPr>
              <w:pStyle w:val="ListParagraph"/>
              <w:numPr>
                <w:ilvl w:val="0"/>
                <w:numId w:val="8"/>
              </w:numPr>
              <w:suppressAutoHyphens/>
              <w:spacing w:after="0" w:line="240" w:lineRule="auto"/>
              <w:ind w:left="714" w:hanging="357"/>
              <w:contextualSpacing w:val="0"/>
              <w:rPr>
                <w:rFonts w:eastAsia="Calibri" w:cs="Calibri"/>
                <w:sz w:val="28"/>
                <w:szCs w:val="28"/>
              </w:rPr>
            </w:pPr>
            <w:r w:rsidRPr="00F77511">
              <w:rPr>
                <w:sz w:val="28"/>
                <w:szCs w:val="28"/>
              </w:rPr>
              <w:t>Print complete or partial sections of a spreadsheet, formatted fit for presentation.</w:t>
            </w:r>
          </w:p>
        </w:tc>
      </w:tr>
      <w:tr w:rsidR="005B6EF3" w:rsidRPr="00F77511" w14:paraId="4D5E6EBF" w14:textId="77777777" w:rsidTr="00BC5A37">
        <w:tc>
          <w:tcPr>
            <w:tcW w:w="9750" w:type="dxa"/>
            <w:tcBorders>
              <w:top w:val="single" w:sz="4" w:space="0" w:color="auto"/>
              <w:left w:val="single" w:sz="4" w:space="0" w:color="auto"/>
              <w:bottom w:val="single" w:sz="4" w:space="0" w:color="auto"/>
              <w:right w:val="single" w:sz="4" w:space="0" w:color="auto"/>
            </w:tcBorders>
            <w:hideMark/>
          </w:tcPr>
          <w:p w14:paraId="7976606F" w14:textId="77777777" w:rsidR="005B6EF3" w:rsidRPr="00F77511" w:rsidRDefault="005B6EF3" w:rsidP="005B6EF3">
            <w:pPr>
              <w:pStyle w:val="BlueFont"/>
              <w:numPr>
                <w:ilvl w:val="0"/>
                <w:numId w:val="8"/>
              </w:numPr>
              <w:suppressAutoHyphens/>
              <w:rPr>
                <w:rFonts w:asciiTheme="minorHAnsi" w:eastAsia="Times New Roman" w:hAnsiTheme="minorHAnsi" w:cs="Calibri"/>
                <w:color w:val="000000" w:themeColor="text1"/>
                <w:sz w:val="28"/>
                <w:szCs w:val="28"/>
                <w:lang w:val="en-IE" w:eastAsia="en-US"/>
              </w:rPr>
            </w:pPr>
            <w:r w:rsidRPr="00F77511">
              <w:rPr>
                <w:rFonts w:asciiTheme="minorHAnsi" w:hAnsiTheme="minorHAnsi"/>
                <w:color w:val="000000" w:themeColor="text1"/>
                <w:sz w:val="28"/>
                <w:szCs w:val="28"/>
              </w:rPr>
              <w:t>Use advanced spreadsheet features including absolute and relative cell references, conditional IF statements, statistical, financial, and date and time functions.</w:t>
            </w:r>
          </w:p>
        </w:tc>
      </w:tr>
      <w:tr w:rsidR="005B6EF3" w:rsidRPr="00F77511" w14:paraId="2885609B" w14:textId="77777777" w:rsidTr="00BC5A37">
        <w:tc>
          <w:tcPr>
            <w:tcW w:w="9750" w:type="dxa"/>
            <w:tcBorders>
              <w:top w:val="single" w:sz="4" w:space="0" w:color="auto"/>
              <w:left w:val="single" w:sz="4" w:space="0" w:color="auto"/>
              <w:bottom w:val="single" w:sz="4" w:space="0" w:color="auto"/>
              <w:right w:val="single" w:sz="4" w:space="0" w:color="auto"/>
            </w:tcBorders>
            <w:hideMark/>
          </w:tcPr>
          <w:p w14:paraId="3ACB68EF" w14:textId="77777777" w:rsidR="005B6EF3" w:rsidRPr="00F77511" w:rsidRDefault="005B6EF3" w:rsidP="005B6EF3">
            <w:pPr>
              <w:pStyle w:val="BlueFont"/>
              <w:numPr>
                <w:ilvl w:val="0"/>
                <w:numId w:val="8"/>
              </w:numPr>
              <w:suppressAutoHyphens/>
              <w:rPr>
                <w:rFonts w:asciiTheme="minorHAnsi" w:eastAsia="Times New Roman" w:hAnsiTheme="minorHAnsi" w:cs="Calibri"/>
                <w:color w:val="auto"/>
                <w:sz w:val="28"/>
                <w:szCs w:val="28"/>
                <w:lang w:val="en-IE" w:eastAsia="en-US"/>
              </w:rPr>
            </w:pPr>
            <w:r w:rsidRPr="00F77511">
              <w:rPr>
                <w:rFonts w:asciiTheme="minorHAnsi" w:hAnsiTheme="minorHAnsi"/>
                <w:color w:val="000000" w:themeColor="text1"/>
                <w:sz w:val="28"/>
                <w:szCs w:val="28"/>
              </w:rPr>
              <w:t>Generate a variety of types of graphs, with appropriate titles and labels, from spreadsheet data.</w:t>
            </w:r>
          </w:p>
        </w:tc>
      </w:tr>
      <w:tr w:rsidR="005B6EF3" w:rsidRPr="00F77511" w14:paraId="3ACF66B4" w14:textId="77777777" w:rsidTr="00BC5A37">
        <w:tc>
          <w:tcPr>
            <w:tcW w:w="9750" w:type="dxa"/>
            <w:tcBorders>
              <w:top w:val="single" w:sz="4" w:space="0" w:color="auto"/>
              <w:left w:val="single" w:sz="4" w:space="0" w:color="auto"/>
              <w:bottom w:val="single" w:sz="4" w:space="0" w:color="auto"/>
              <w:right w:val="single" w:sz="4" w:space="0" w:color="auto"/>
            </w:tcBorders>
            <w:hideMark/>
          </w:tcPr>
          <w:p w14:paraId="1FD7F499" w14:textId="77777777" w:rsidR="005B6EF3" w:rsidRPr="00F77511" w:rsidRDefault="005B6EF3" w:rsidP="005B6EF3">
            <w:pPr>
              <w:pStyle w:val="BlueFont"/>
              <w:numPr>
                <w:ilvl w:val="0"/>
                <w:numId w:val="8"/>
              </w:numPr>
              <w:suppressAutoHyphens/>
              <w:rPr>
                <w:rFonts w:asciiTheme="minorHAnsi" w:eastAsia="Times New Roman" w:hAnsiTheme="minorHAnsi" w:cs="Calibri"/>
                <w:color w:val="000000" w:themeColor="text1"/>
                <w:sz w:val="28"/>
                <w:szCs w:val="28"/>
                <w:lang w:val="en-IE" w:eastAsia="en-US"/>
              </w:rPr>
            </w:pPr>
            <w:r w:rsidRPr="00F77511">
              <w:rPr>
                <w:rFonts w:asciiTheme="minorHAnsi" w:hAnsiTheme="minorHAnsi"/>
                <w:color w:val="000000" w:themeColor="text1"/>
                <w:sz w:val="28"/>
                <w:szCs w:val="28"/>
              </w:rPr>
              <w:t>Produce a spreadsheet, with minimal supervision, that meets a simple design specification and is fit for purpose.</w:t>
            </w:r>
          </w:p>
        </w:tc>
      </w:tr>
      <w:tr w:rsidR="005B6EF3" w:rsidRPr="00F77511" w14:paraId="433E918F" w14:textId="77777777" w:rsidTr="00BC5A37">
        <w:tc>
          <w:tcPr>
            <w:tcW w:w="9750" w:type="dxa"/>
            <w:tcBorders>
              <w:top w:val="single" w:sz="4" w:space="0" w:color="auto"/>
              <w:left w:val="single" w:sz="4" w:space="0" w:color="auto"/>
              <w:bottom w:val="single" w:sz="4" w:space="0" w:color="auto"/>
              <w:right w:val="single" w:sz="4" w:space="0" w:color="auto"/>
            </w:tcBorders>
            <w:hideMark/>
          </w:tcPr>
          <w:p w14:paraId="41A3C80E" w14:textId="77777777" w:rsidR="005B6EF3" w:rsidRPr="00F77511" w:rsidRDefault="005B6EF3" w:rsidP="005B6EF3">
            <w:pPr>
              <w:pStyle w:val="ListParagraph"/>
              <w:numPr>
                <w:ilvl w:val="0"/>
                <w:numId w:val="8"/>
              </w:numPr>
              <w:suppressAutoHyphens/>
              <w:spacing w:after="0" w:line="240" w:lineRule="auto"/>
              <w:ind w:left="714" w:hanging="357"/>
              <w:contextualSpacing w:val="0"/>
              <w:rPr>
                <w:rFonts w:eastAsia="Calibri" w:cs="Calibri"/>
                <w:sz w:val="28"/>
                <w:szCs w:val="28"/>
              </w:rPr>
            </w:pPr>
            <w:r w:rsidRPr="00F77511">
              <w:rPr>
                <w:sz w:val="28"/>
                <w:szCs w:val="28"/>
              </w:rPr>
              <w:t>Demonstrate personal initiative and resourcefulness in editing and amending spreadsheets to ensure they are fit for purpose.</w:t>
            </w:r>
          </w:p>
        </w:tc>
      </w:tr>
    </w:tbl>
    <w:p w14:paraId="5262F7EF" w14:textId="77777777" w:rsidR="005B6EF3" w:rsidRPr="00F77511" w:rsidRDefault="005B6EF3" w:rsidP="005B6EF3">
      <w:pPr>
        <w:pStyle w:val="NoSpacing"/>
        <w:rPr>
          <w:sz w:val="28"/>
          <w:szCs w:val="28"/>
        </w:rPr>
      </w:pPr>
    </w:p>
    <w:p w14:paraId="39CE75A0" w14:textId="77777777" w:rsidR="005B6EF3" w:rsidRPr="00F77511" w:rsidRDefault="005B6EF3" w:rsidP="005B6EF3">
      <w:pPr>
        <w:pStyle w:val="NoSpacing"/>
        <w:rPr>
          <w:sz w:val="28"/>
          <w:szCs w:val="28"/>
        </w:rPr>
      </w:pPr>
    </w:p>
    <w:p w14:paraId="408340E2" w14:textId="77777777" w:rsidR="005B6EF3" w:rsidRPr="00F77511" w:rsidRDefault="005B6EF3" w:rsidP="005B6EF3">
      <w:pPr>
        <w:spacing w:after="160" w:line="259" w:lineRule="auto"/>
        <w:rPr>
          <w:sz w:val="28"/>
          <w:szCs w:val="28"/>
        </w:rPr>
      </w:pPr>
      <w:r w:rsidRPr="00F77511">
        <w:rPr>
          <w:sz w:val="28"/>
          <w:szCs w:val="28"/>
        </w:rPr>
        <w:br w:type="page"/>
      </w:r>
    </w:p>
    <w:p w14:paraId="065CFC11" w14:textId="77777777" w:rsidR="005B6EF3" w:rsidRPr="00F77511" w:rsidRDefault="005B6EF3" w:rsidP="005B6EF3">
      <w:pPr>
        <w:pStyle w:val="NoSpacing"/>
        <w:rPr>
          <w:sz w:val="28"/>
          <w:szCs w:val="28"/>
        </w:rPr>
      </w:pPr>
    </w:p>
    <w:p w14:paraId="383EC31C" w14:textId="77777777" w:rsidR="005B6EF3" w:rsidRPr="00F77511" w:rsidRDefault="005B6EF3" w:rsidP="005B6EF3">
      <w:pPr>
        <w:pStyle w:val="NoSpacing"/>
        <w:rPr>
          <w:sz w:val="28"/>
          <w:szCs w:val="28"/>
        </w:rPr>
      </w:pPr>
    </w:p>
    <w:tbl>
      <w:tblPr>
        <w:tblW w:w="1017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8"/>
      </w:tblGrid>
      <w:tr w:rsidR="005B6EF3" w:rsidRPr="00F77511" w14:paraId="74BA9675" w14:textId="77777777" w:rsidTr="00BC5A37">
        <w:tc>
          <w:tcPr>
            <w:tcW w:w="10178" w:type="dxa"/>
            <w:tcBorders>
              <w:top w:val="single" w:sz="4" w:space="0" w:color="auto"/>
              <w:left w:val="single" w:sz="4" w:space="0" w:color="auto"/>
              <w:bottom w:val="single" w:sz="4" w:space="0" w:color="auto"/>
              <w:right w:val="single" w:sz="4" w:space="0" w:color="auto"/>
            </w:tcBorders>
          </w:tcPr>
          <w:p w14:paraId="5ACFE615" w14:textId="77777777" w:rsidR="005B6EF3" w:rsidRPr="00F77511" w:rsidRDefault="005B6EF3" w:rsidP="00BC5A37">
            <w:pPr>
              <w:rPr>
                <w:rFonts w:cs="Calibri"/>
                <w:b/>
                <w:bCs/>
                <w:sz w:val="28"/>
                <w:szCs w:val="28"/>
              </w:rPr>
            </w:pPr>
            <w:r w:rsidRPr="00F77511">
              <w:rPr>
                <w:rFonts w:cs="Calibri"/>
                <w:b/>
                <w:bCs/>
                <w:sz w:val="28"/>
                <w:szCs w:val="28"/>
              </w:rPr>
              <w:t>ISSUE DATE:    Jan 201</w:t>
            </w:r>
            <w:r>
              <w:rPr>
                <w:rFonts w:cs="Calibri"/>
                <w:b/>
                <w:bCs/>
                <w:sz w:val="28"/>
                <w:szCs w:val="28"/>
              </w:rPr>
              <w:t>9          SUBMISSION DATE :  Last day before the Easter holidays</w:t>
            </w:r>
          </w:p>
        </w:tc>
      </w:tr>
      <w:tr w:rsidR="005B6EF3" w:rsidRPr="00F77511" w14:paraId="220B1705" w14:textId="77777777" w:rsidTr="00BC5A37">
        <w:trPr>
          <w:cantSplit/>
        </w:trPr>
        <w:tc>
          <w:tcPr>
            <w:tcW w:w="10178" w:type="dxa"/>
            <w:tcBorders>
              <w:top w:val="single" w:sz="4" w:space="0" w:color="auto"/>
              <w:left w:val="single" w:sz="4" w:space="0" w:color="auto"/>
              <w:bottom w:val="single" w:sz="4" w:space="0" w:color="auto"/>
              <w:right w:val="single" w:sz="4" w:space="0" w:color="auto"/>
            </w:tcBorders>
          </w:tcPr>
          <w:p w14:paraId="352AF6BF" w14:textId="77777777" w:rsidR="005B6EF3" w:rsidRPr="00F77511" w:rsidRDefault="005B6EF3" w:rsidP="00BC5A37">
            <w:pPr>
              <w:keepNext/>
              <w:outlineLvl w:val="3"/>
              <w:rPr>
                <w:rFonts w:cs="Calibri"/>
                <w:b/>
                <w:bCs/>
                <w:sz w:val="28"/>
                <w:szCs w:val="28"/>
              </w:rPr>
            </w:pPr>
            <w:r w:rsidRPr="00F77511">
              <w:rPr>
                <w:rFonts w:cs="Calibri"/>
                <w:b/>
                <w:bCs/>
                <w:sz w:val="28"/>
                <w:szCs w:val="28"/>
              </w:rPr>
              <w:t>WRITE YOUR NAME IN BLOCK CAPITALS</w:t>
            </w:r>
          </w:p>
          <w:p w14:paraId="4C48DB1F" w14:textId="77777777" w:rsidR="005B6EF3" w:rsidRPr="00F77511" w:rsidRDefault="005B6EF3" w:rsidP="00BC5A37">
            <w:pPr>
              <w:keepNext/>
              <w:outlineLvl w:val="3"/>
              <w:rPr>
                <w:rFonts w:cs="Calibri"/>
                <w:b/>
                <w:bCs/>
                <w:sz w:val="28"/>
                <w:szCs w:val="28"/>
              </w:rPr>
            </w:pPr>
          </w:p>
        </w:tc>
      </w:tr>
      <w:tr w:rsidR="005B6EF3" w:rsidRPr="00F77511" w14:paraId="330B64D6" w14:textId="77777777" w:rsidTr="00BC5A37">
        <w:trPr>
          <w:cantSplit/>
        </w:trPr>
        <w:tc>
          <w:tcPr>
            <w:tcW w:w="10178" w:type="dxa"/>
            <w:tcBorders>
              <w:top w:val="single" w:sz="4" w:space="0" w:color="auto"/>
              <w:left w:val="single" w:sz="4" w:space="0" w:color="auto"/>
              <w:bottom w:val="single" w:sz="4" w:space="0" w:color="auto"/>
              <w:right w:val="single" w:sz="4" w:space="0" w:color="auto"/>
            </w:tcBorders>
          </w:tcPr>
          <w:p w14:paraId="1E7EDDBB" w14:textId="77777777" w:rsidR="005B6EF3" w:rsidRPr="00F77511" w:rsidRDefault="005B6EF3" w:rsidP="00BC5A37">
            <w:pPr>
              <w:rPr>
                <w:rFonts w:cs="Calibri"/>
                <w:b/>
                <w:bCs/>
                <w:sz w:val="28"/>
                <w:szCs w:val="28"/>
              </w:rPr>
            </w:pPr>
            <w:r w:rsidRPr="00F77511">
              <w:rPr>
                <w:rFonts w:cs="Calibri"/>
                <w:b/>
                <w:bCs/>
                <w:sz w:val="28"/>
                <w:szCs w:val="28"/>
              </w:rPr>
              <w:t>I confirm that this is my own original work.</w:t>
            </w:r>
          </w:p>
          <w:p w14:paraId="040D0A48" w14:textId="77777777" w:rsidR="005B6EF3" w:rsidRPr="00F77511" w:rsidRDefault="005B6EF3" w:rsidP="00BC5A37">
            <w:pPr>
              <w:pStyle w:val="NoSpacing"/>
              <w:rPr>
                <w:sz w:val="28"/>
                <w:szCs w:val="28"/>
              </w:rPr>
            </w:pPr>
          </w:p>
          <w:p w14:paraId="03501A3E" w14:textId="77777777" w:rsidR="005B6EF3" w:rsidRPr="00F77511" w:rsidRDefault="005B6EF3" w:rsidP="00BC5A37">
            <w:pPr>
              <w:rPr>
                <w:rFonts w:cs="Calibri"/>
                <w:b/>
                <w:bCs/>
                <w:sz w:val="28"/>
                <w:szCs w:val="28"/>
              </w:rPr>
            </w:pPr>
            <w:r w:rsidRPr="00F77511">
              <w:rPr>
                <w:rFonts w:cs="Calibri"/>
                <w:b/>
                <w:bCs/>
                <w:sz w:val="28"/>
                <w:szCs w:val="28"/>
              </w:rPr>
              <w:t xml:space="preserve">Signed:                                                                              Date:   </w:t>
            </w:r>
          </w:p>
        </w:tc>
      </w:tr>
      <w:tr w:rsidR="005B6EF3" w:rsidRPr="00F77511" w14:paraId="0A8FC3EA" w14:textId="77777777" w:rsidTr="00BC5A37">
        <w:trPr>
          <w:cantSplit/>
        </w:trPr>
        <w:tc>
          <w:tcPr>
            <w:tcW w:w="10178" w:type="dxa"/>
            <w:tcBorders>
              <w:top w:val="single" w:sz="4" w:space="0" w:color="auto"/>
              <w:left w:val="single" w:sz="4" w:space="0" w:color="auto"/>
              <w:bottom w:val="single" w:sz="4" w:space="0" w:color="auto"/>
              <w:right w:val="single" w:sz="4" w:space="0" w:color="auto"/>
            </w:tcBorders>
          </w:tcPr>
          <w:p w14:paraId="572834F1" w14:textId="77777777" w:rsidR="005B6EF3" w:rsidRPr="00F77511" w:rsidRDefault="005B6EF3" w:rsidP="00BC5A37">
            <w:pPr>
              <w:rPr>
                <w:rFonts w:cs="Calibri"/>
                <w:b/>
                <w:bCs/>
                <w:sz w:val="28"/>
                <w:szCs w:val="28"/>
              </w:rPr>
            </w:pPr>
            <w:r w:rsidRPr="00F77511">
              <w:rPr>
                <w:rFonts w:cs="Calibri"/>
                <w:b/>
                <w:bCs/>
                <w:sz w:val="28"/>
                <w:szCs w:val="28"/>
              </w:rPr>
              <w:t xml:space="preserve">Feedback Given:                                                              Date:  </w:t>
            </w:r>
          </w:p>
          <w:p w14:paraId="3C83F22B" w14:textId="77777777" w:rsidR="005B6EF3" w:rsidRPr="00F77511" w:rsidRDefault="005B6EF3" w:rsidP="00BC5A37">
            <w:pPr>
              <w:rPr>
                <w:rFonts w:cs="Calibri"/>
                <w:b/>
                <w:bCs/>
                <w:sz w:val="28"/>
                <w:szCs w:val="28"/>
              </w:rPr>
            </w:pPr>
          </w:p>
          <w:p w14:paraId="2CEE35B0" w14:textId="77777777" w:rsidR="005B6EF3" w:rsidRPr="00F77511" w:rsidRDefault="005B6EF3" w:rsidP="00BC5A37">
            <w:pPr>
              <w:rPr>
                <w:rFonts w:cs="Calibri"/>
                <w:b/>
                <w:bCs/>
                <w:sz w:val="28"/>
                <w:szCs w:val="28"/>
              </w:rPr>
            </w:pPr>
          </w:p>
          <w:p w14:paraId="498E6127" w14:textId="77777777" w:rsidR="005B6EF3" w:rsidRPr="00F77511" w:rsidRDefault="005B6EF3" w:rsidP="00BC5A37">
            <w:pPr>
              <w:rPr>
                <w:rFonts w:cs="Calibri"/>
                <w:b/>
                <w:bCs/>
                <w:sz w:val="28"/>
                <w:szCs w:val="28"/>
              </w:rPr>
            </w:pPr>
          </w:p>
          <w:p w14:paraId="7631E231" w14:textId="77777777" w:rsidR="005B6EF3" w:rsidRPr="00F77511" w:rsidRDefault="005B6EF3" w:rsidP="00BC5A37">
            <w:pPr>
              <w:rPr>
                <w:rFonts w:cs="Calibri"/>
                <w:b/>
                <w:bCs/>
                <w:sz w:val="28"/>
                <w:szCs w:val="28"/>
              </w:rPr>
            </w:pPr>
          </w:p>
          <w:p w14:paraId="72BF6783" w14:textId="77777777" w:rsidR="005B6EF3" w:rsidRPr="00F77511" w:rsidRDefault="005B6EF3" w:rsidP="00BC5A37">
            <w:pPr>
              <w:rPr>
                <w:rFonts w:cs="Arial"/>
                <w:b/>
                <w:bCs/>
                <w:sz w:val="28"/>
                <w:szCs w:val="28"/>
              </w:rPr>
            </w:pPr>
          </w:p>
          <w:p w14:paraId="33F2F437" w14:textId="77777777" w:rsidR="005B6EF3" w:rsidRPr="00F77511" w:rsidRDefault="005B6EF3" w:rsidP="00BC5A37">
            <w:pPr>
              <w:rPr>
                <w:rFonts w:cs="Calibri"/>
                <w:b/>
                <w:bCs/>
                <w:sz w:val="28"/>
                <w:szCs w:val="28"/>
              </w:rPr>
            </w:pPr>
          </w:p>
        </w:tc>
      </w:tr>
    </w:tbl>
    <w:p w14:paraId="485BAAFE" w14:textId="77777777" w:rsidR="005B6EF3" w:rsidRPr="00F77511" w:rsidRDefault="005B6EF3" w:rsidP="005B6EF3">
      <w:pPr>
        <w:pStyle w:val="NoSpacing"/>
        <w:rPr>
          <w:sz w:val="28"/>
          <w:szCs w:val="28"/>
        </w:rPr>
      </w:pPr>
    </w:p>
    <w:p w14:paraId="7FBBBAF2" w14:textId="77777777" w:rsidR="005B6EF3" w:rsidRPr="00F77511" w:rsidRDefault="005B6EF3" w:rsidP="005B6EF3">
      <w:pPr>
        <w:rPr>
          <w:rFonts w:eastAsiaTheme="minorEastAsia"/>
          <w:sz w:val="28"/>
          <w:szCs w:val="28"/>
          <w:lang w:val="en-US" w:eastAsia="ja-JP"/>
        </w:rPr>
      </w:pPr>
      <w:r w:rsidRPr="00F77511">
        <w:rPr>
          <w:sz w:val="28"/>
          <w:szCs w:val="28"/>
        </w:rPr>
        <w:br w:type="page"/>
      </w:r>
    </w:p>
    <w:p w14:paraId="5FFFCC99" w14:textId="77777777" w:rsidR="005B6EF3" w:rsidRPr="00F77511" w:rsidRDefault="005B6EF3" w:rsidP="005B6EF3">
      <w:pPr>
        <w:pStyle w:val="NoSpacing"/>
        <w:jc w:val="center"/>
        <w:rPr>
          <w:b/>
          <w:sz w:val="52"/>
          <w:szCs w:val="52"/>
        </w:rPr>
      </w:pPr>
      <w:r w:rsidRPr="00F77511">
        <w:rPr>
          <w:b/>
          <w:sz w:val="52"/>
          <w:szCs w:val="52"/>
        </w:rPr>
        <w:lastRenderedPageBreak/>
        <w:t>5N1977 Project Brief</w:t>
      </w:r>
    </w:p>
    <w:p w14:paraId="7358FEFE" w14:textId="77777777" w:rsidR="005B6EF3" w:rsidRPr="00F77511" w:rsidRDefault="005B6EF3" w:rsidP="005B6EF3">
      <w:pPr>
        <w:pStyle w:val="NoSpacing"/>
        <w:rPr>
          <w:sz w:val="28"/>
          <w:szCs w:val="28"/>
        </w:rPr>
      </w:pPr>
    </w:p>
    <w:p w14:paraId="383B4851" w14:textId="77777777" w:rsidR="005B6EF3" w:rsidRPr="00F77511" w:rsidRDefault="005B6EF3" w:rsidP="005B6EF3">
      <w:pPr>
        <w:pStyle w:val="NoSpacing"/>
        <w:rPr>
          <w:sz w:val="28"/>
          <w:szCs w:val="28"/>
        </w:rPr>
      </w:pPr>
      <w:r w:rsidRPr="00F77511">
        <w:rPr>
          <w:sz w:val="28"/>
          <w:szCs w:val="28"/>
        </w:rPr>
        <w:t xml:space="preserve">You are required to create a spreadsheet on any topic you wish, but it must contain at least the following </w:t>
      </w:r>
    </w:p>
    <w:p w14:paraId="55521095" w14:textId="77777777" w:rsidR="005B6EF3" w:rsidRPr="00F77511" w:rsidRDefault="005B6EF3" w:rsidP="005B6EF3">
      <w:pPr>
        <w:pStyle w:val="NoSpacing"/>
        <w:rPr>
          <w:sz w:val="28"/>
          <w:szCs w:val="28"/>
        </w:rPr>
      </w:pPr>
    </w:p>
    <w:p w14:paraId="48531712" w14:textId="77777777" w:rsidR="005B6EF3" w:rsidRPr="00F77511" w:rsidRDefault="005B6EF3" w:rsidP="005B6EF3">
      <w:pPr>
        <w:pStyle w:val="NoSpacing"/>
        <w:numPr>
          <w:ilvl w:val="0"/>
          <w:numId w:val="1"/>
        </w:numPr>
        <w:rPr>
          <w:sz w:val="28"/>
          <w:szCs w:val="28"/>
        </w:rPr>
      </w:pPr>
      <w:r w:rsidRPr="00F77511">
        <w:rPr>
          <w:sz w:val="28"/>
          <w:szCs w:val="28"/>
        </w:rPr>
        <w:t>At least 10 rows of data, including character, numeric and a date type.</w:t>
      </w:r>
    </w:p>
    <w:p w14:paraId="36A8D971" w14:textId="77777777" w:rsidR="005B6EF3" w:rsidRPr="00F77511" w:rsidRDefault="005B6EF3" w:rsidP="005B6EF3">
      <w:pPr>
        <w:pStyle w:val="NoSpacing"/>
        <w:numPr>
          <w:ilvl w:val="0"/>
          <w:numId w:val="1"/>
        </w:numPr>
        <w:rPr>
          <w:sz w:val="28"/>
          <w:szCs w:val="28"/>
        </w:rPr>
      </w:pPr>
      <w:r w:rsidRPr="00F77511">
        <w:rPr>
          <w:sz w:val="28"/>
          <w:szCs w:val="28"/>
        </w:rPr>
        <w:t>An overall heading [generally centre top].</w:t>
      </w:r>
    </w:p>
    <w:p w14:paraId="06AA9DF8" w14:textId="77777777" w:rsidR="005B6EF3" w:rsidRPr="00F77511" w:rsidRDefault="005B6EF3" w:rsidP="005B6EF3">
      <w:pPr>
        <w:pStyle w:val="NoSpacing"/>
        <w:numPr>
          <w:ilvl w:val="0"/>
          <w:numId w:val="1"/>
        </w:numPr>
        <w:rPr>
          <w:sz w:val="28"/>
          <w:szCs w:val="28"/>
        </w:rPr>
      </w:pPr>
      <w:r w:rsidRPr="00F77511">
        <w:rPr>
          <w:sz w:val="28"/>
          <w:szCs w:val="28"/>
        </w:rPr>
        <w:t>Column headings (row headings if required).</w:t>
      </w:r>
    </w:p>
    <w:p w14:paraId="5A7AE55F" w14:textId="77777777" w:rsidR="005B6EF3" w:rsidRPr="00F77511" w:rsidRDefault="005B6EF3" w:rsidP="005B6EF3">
      <w:pPr>
        <w:pStyle w:val="NoSpacing"/>
        <w:numPr>
          <w:ilvl w:val="0"/>
          <w:numId w:val="1"/>
        </w:numPr>
        <w:rPr>
          <w:sz w:val="28"/>
          <w:szCs w:val="28"/>
        </w:rPr>
      </w:pPr>
      <w:r w:rsidRPr="00F77511">
        <w:rPr>
          <w:sz w:val="28"/>
          <w:szCs w:val="28"/>
        </w:rPr>
        <w:t>At least 2 different cell alignments (left, right, centre)</w:t>
      </w:r>
    </w:p>
    <w:p w14:paraId="37BE42C8" w14:textId="77777777" w:rsidR="005B6EF3" w:rsidRPr="00F77511" w:rsidRDefault="005B6EF3" w:rsidP="005B6EF3">
      <w:pPr>
        <w:pStyle w:val="NoSpacing"/>
        <w:numPr>
          <w:ilvl w:val="0"/>
          <w:numId w:val="1"/>
        </w:numPr>
        <w:rPr>
          <w:sz w:val="28"/>
          <w:szCs w:val="28"/>
        </w:rPr>
      </w:pPr>
      <w:r w:rsidRPr="00F77511">
        <w:rPr>
          <w:sz w:val="28"/>
          <w:szCs w:val="28"/>
        </w:rPr>
        <w:t>A range of different cell formats (currency, %, decimal, date)</w:t>
      </w:r>
    </w:p>
    <w:p w14:paraId="1914C142" w14:textId="77777777" w:rsidR="005B6EF3" w:rsidRPr="00F77511" w:rsidRDefault="005B6EF3" w:rsidP="005B6EF3">
      <w:pPr>
        <w:pStyle w:val="NoSpacing"/>
        <w:numPr>
          <w:ilvl w:val="0"/>
          <w:numId w:val="1"/>
        </w:numPr>
        <w:rPr>
          <w:sz w:val="28"/>
          <w:szCs w:val="28"/>
        </w:rPr>
      </w:pPr>
      <w:r w:rsidRPr="00F77511">
        <w:rPr>
          <w:sz w:val="28"/>
          <w:szCs w:val="28"/>
        </w:rPr>
        <w:t>Use of colour (fore + back), font sizes, different fonts, bold, etc</w:t>
      </w:r>
    </w:p>
    <w:p w14:paraId="4C46C935" w14:textId="77777777" w:rsidR="005B6EF3" w:rsidRPr="00F77511" w:rsidRDefault="005B6EF3" w:rsidP="005B6EF3">
      <w:pPr>
        <w:pStyle w:val="NoSpacing"/>
        <w:rPr>
          <w:sz w:val="28"/>
          <w:szCs w:val="28"/>
        </w:rPr>
      </w:pPr>
    </w:p>
    <w:p w14:paraId="52A1D3FD" w14:textId="77777777" w:rsidR="005B6EF3" w:rsidRPr="00F77511" w:rsidRDefault="005B6EF3" w:rsidP="005B6EF3">
      <w:pPr>
        <w:pStyle w:val="NoSpacing"/>
        <w:rPr>
          <w:sz w:val="28"/>
          <w:szCs w:val="28"/>
        </w:rPr>
      </w:pPr>
    </w:p>
    <w:p w14:paraId="254E73AB" w14:textId="77777777" w:rsidR="005B6EF3" w:rsidRPr="00F77511" w:rsidRDefault="005B6EF3" w:rsidP="005B6EF3">
      <w:pPr>
        <w:pStyle w:val="NoSpacing"/>
        <w:rPr>
          <w:sz w:val="28"/>
          <w:szCs w:val="28"/>
          <w:u w:val="single"/>
        </w:rPr>
      </w:pPr>
      <w:r w:rsidRPr="00F77511">
        <w:rPr>
          <w:sz w:val="28"/>
          <w:szCs w:val="28"/>
          <w:u w:val="single"/>
        </w:rPr>
        <w:t>Design phase</w:t>
      </w:r>
    </w:p>
    <w:p w14:paraId="4DB82A08" w14:textId="77777777" w:rsidR="005B6EF3" w:rsidRPr="00F77511" w:rsidRDefault="005B6EF3" w:rsidP="005B6EF3">
      <w:pPr>
        <w:pStyle w:val="NoSpacing"/>
        <w:rPr>
          <w:sz w:val="28"/>
          <w:szCs w:val="28"/>
        </w:rPr>
      </w:pPr>
    </w:p>
    <w:p w14:paraId="2D31569D" w14:textId="77777777" w:rsidR="005B6EF3" w:rsidRPr="00F77511" w:rsidRDefault="005B6EF3" w:rsidP="005B6EF3">
      <w:pPr>
        <w:pStyle w:val="NoSpacing"/>
        <w:rPr>
          <w:sz w:val="28"/>
          <w:szCs w:val="28"/>
        </w:rPr>
      </w:pPr>
      <w:r w:rsidRPr="00F77511">
        <w:rPr>
          <w:sz w:val="28"/>
          <w:szCs w:val="28"/>
        </w:rPr>
        <w:t>You need to produce a report with evidence of designing your spreadsheet.  This should include at least the following</w:t>
      </w:r>
    </w:p>
    <w:p w14:paraId="58D4997A" w14:textId="77777777" w:rsidR="005B6EF3" w:rsidRPr="00F77511" w:rsidRDefault="005B6EF3" w:rsidP="005B6EF3">
      <w:pPr>
        <w:pStyle w:val="NoSpacing"/>
        <w:rPr>
          <w:sz w:val="28"/>
          <w:szCs w:val="28"/>
        </w:rPr>
      </w:pPr>
    </w:p>
    <w:p w14:paraId="6F10D25B" w14:textId="77777777" w:rsidR="005B6EF3" w:rsidRPr="00F77511" w:rsidRDefault="005B6EF3" w:rsidP="005B6EF3">
      <w:pPr>
        <w:pStyle w:val="NoSpacing"/>
        <w:numPr>
          <w:ilvl w:val="0"/>
          <w:numId w:val="2"/>
        </w:numPr>
        <w:rPr>
          <w:sz w:val="28"/>
          <w:szCs w:val="28"/>
        </w:rPr>
      </w:pPr>
      <w:r w:rsidRPr="00F77511">
        <w:rPr>
          <w:sz w:val="28"/>
          <w:szCs w:val="28"/>
        </w:rPr>
        <w:t xml:space="preserve">A general introduction to spreadsheets explaining their use (give examples) </w:t>
      </w:r>
    </w:p>
    <w:p w14:paraId="7362E29E" w14:textId="77777777" w:rsidR="005B6EF3" w:rsidRPr="00F77511" w:rsidRDefault="005B6EF3" w:rsidP="005B6EF3">
      <w:pPr>
        <w:pStyle w:val="NoSpacing"/>
        <w:numPr>
          <w:ilvl w:val="0"/>
          <w:numId w:val="2"/>
        </w:numPr>
        <w:rPr>
          <w:sz w:val="28"/>
          <w:szCs w:val="28"/>
        </w:rPr>
      </w:pPr>
      <w:r w:rsidRPr="00F77511">
        <w:rPr>
          <w:sz w:val="28"/>
          <w:szCs w:val="28"/>
        </w:rPr>
        <w:t>A description of the problem the spreadsheet is being created to solve.</w:t>
      </w:r>
    </w:p>
    <w:p w14:paraId="339CC774" w14:textId="77777777" w:rsidR="005B6EF3" w:rsidRPr="00F77511" w:rsidRDefault="005B6EF3" w:rsidP="005B6EF3">
      <w:pPr>
        <w:pStyle w:val="NoSpacing"/>
        <w:numPr>
          <w:ilvl w:val="0"/>
          <w:numId w:val="2"/>
        </w:numPr>
        <w:rPr>
          <w:sz w:val="28"/>
          <w:szCs w:val="28"/>
        </w:rPr>
      </w:pPr>
      <w:r w:rsidRPr="00F77511">
        <w:rPr>
          <w:sz w:val="28"/>
          <w:szCs w:val="28"/>
        </w:rPr>
        <w:t>The proposed solution.</w:t>
      </w:r>
    </w:p>
    <w:p w14:paraId="209C70F4" w14:textId="77777777" w:rsidR="005B6EF3" w:rsidRPr="00F77511" w:rsidRDefault="005B6EF3" w:rsidP="005B6EF3">
      <w:pPr>
        <w:pStyle w:val="NoSpacing"/>
        <w:numPr>
          <w:ilvl w:val="0"/>
          <w:numId w:val="2"/>
        </w:numPr>
        <w:rPr>
          <w:sz w:val="28"/>
          <w:szCs w:val="28"/>
        </w:rPr>
      </w:pPr>
      <w:r w:rsidRPr="00F77511">
        <w:rPr>
          <w:sz w:val="28"/>
          <w:szCs w:val="28"/>
        </w:rPr>
        <w:t>A design for the screen layout.</w:t>
      </w:r>
    </w:p>
    <w:p w14:paraId="2CA602E1" w14:textId="77777777" w:rsidR="005B6EF3" w:rsidRPr="00F77511" w:rsidRDefault="005B6EF3" w:rsidP="005B6EF3">
      <w:pPr>
        <w:pStyle w:val="NoSpacing"/>
        <w:numPr>
          <w:ilvl w:val="0"/>
          <w:numId w:val="2"/>
        </w:numPr>
        <w:rPr>
          <w:sz w:val="28"/>
          <w:szCs w:val="28"/>
        </w:rPr>
      </w:pPr>
      <w:r w:rsidRPr="00F77511">
        <w:rPr>
          <w:sz w:val="28"/>
          <w:szCs w:val="28"/>
        </w:rPr>
        <w:t>A design for a data capture form.</w:t>
      </w:r>
    </w:p>
    <w:p w14:paraId="77C93B17" w14:textId="77777777" w:rsidR="005B6EF3" w:rsidRPr="00F77511" w:rsidRDefault="005B6EF3" w:rsidP="005B6EF3">
      <w:pPr>
        <w:pStyle w:val="NoSpacing"/>
        <w:numPr>
          <w:ilvl w:val="0"/>
          <w:numId w:val="2"/>
        </w:numPr>
        <w:rPr>
          <w:sz w:val="28"/>
          <w:szCs w:val="28"/>
        </w:rPr>
      </w:pPr>
      <w:r w:rsidRPr="00F77511">
        <w:rPr>
          <w:sz w:val="28"/>
          <w:szCs w:val="28"/>
        </w:rPr>
        <w:t>A clear breakdown of which data is</w:t>
      </w:r>
    </w:p>
    <w:p w14:paraId="7DECDAE3" w14:textId="77777777" w:rsidR="005B6EF3" w:rsidRPr="00F77511" w:rsidRDefault="005B6EF3" w:rsidP="005B6EF3">
      <w:pPr>
        <w:pStyle w:val="NoSpacing"/>
        <w:numPr>
          <w:ilvl w:val="0"/>
          <w:numId w:val="3"/>
        </w:numPr>
        <w:rPr>
          <w:sz w:val="28"/>
          <w:szCs w:val="28"/>
        </w:rPr>
      </w:pPr>
      <w:r w:rsidRPr="00F77511">
        <w:rPr>
          <w:sz w:val="28"/>
          <w:szCs w:val="28"/>
        </w:rPr>
        <w:t>Input Data</w:t>
      </w:r>
    </w:p>
    <w:p w14:paraId="02962849" w14:textId="77777777" w:rsidR="005B6EF3" w:rsidRPr="00F77511" w:rsidRDefault="005B6EF3" w:rsidP="005B6EF3">
      <w:pPr>
        <w:pStyle w:val="NoSpacing"/>
        <w:numPr>
          <w:ilvl w:val="0"/>
          <w:numId w:val="3"/>
        </w:numPr>
        <w:rPr>
          <w:sz w:val="28"/>
          <w:szCs w:val="28"/>
        </w:rPr>
      </w:pPr>
      <w:r w:rsidRPr="00F77511">
        <w:rPr>
          <w:sz w:val="28"/>
          <w:szCs w:val="28"/>
        </w:rPr>
        <w:t>Output Data</w:t>
      </w:r>
    </w:p>
    <w:p w14:paraId="559428B3" w14:textId="77777777" w:rsidR="005B6EF3" w:rsidRPr="00F77511" w:rsidRDefault="005B6EF3" w:rsidP="005B6EF3">
      <w:pPr>
        <w:pStyle w:val="NoSpacing"/>
        <w:numPr>
          <w:ilvl w:val="0"/>
          <w:numId w:val="3"/>
        </w:numPr>
        <w:rPr>
          <w:sz w:val="28"/>
          <w:szCs w:val="28"/>
        </w:rPr>
      </w:pPr>
      <w:r w:rsidRPr="00F77511">
        <w:rPr>
          <w:sz w:val="28"/>
          <w:szCs w:val="28"/>
        </w:rPr>
        <w:t>Processed data (formula’s)</w:t>
      </w:r>
    </w:p>
    <w:p w14:paraId="2FEA2D01" w14:textId="77777777" w:rsidR="005B6EF3" w:rsidRPr="00F77511" w:rsidRDefault="005B6EF3" w:rsidP="005B6EF3">
      <w:pPr>
        <w:pStyle w:val="NoSpacing"/>
        <w:ind w:left="1200"/>
        <w:rPr>
          <w:sz w:val="28"/>
          <w:szCs w:val="28"/>
        </w:rPr>
      </w:pPr>
    </w:p>
    <w:p w14:paraId="45CD3EE7" w14:textId="77777777" w:rsidR="005B6EF3" w:rsidRPr="00F77511" w:rsidRDefault="005B6EF3" w:rsidP="005B6EF3">
      <w:pPr>
        <w:pStyle w:val="NoSpacing"/>
        <w:ind w:left="1200"/>
        <w:rPr>
          <w:sz w:val="28"/>
          <w:szCs w:val="28"/>
        </w:rPr>
      </w:pPr>
      <w:r w:rsidRPr="00F77511">
        <w:rPr>
          <w:sz w:val="28"/>
          <w:szCs w:val="28"/>
        </w:rPr>
        <w:t>Note formula’s to include at least the following</w:t>
      </w:r>
    </w:p>
    <w:p w14:paraId="6DF2FEF4" w14:textId="77777777" w:rsidR="005B6EF3" w:rsidRPr="00F77511" w:rsidRDefault="005B6EF3" w:rsidP="005B6EF3">
      <w:pPr>
        <w:pStyle w:val="NoSpacing"/>
        <w:numPr>
          <w:ilvl w:val="0"/>
          <w:numId w:val="6"/>
        </w:numPr>
        <w:rPr>
          <w:sz w:val="28"/>
          <w:szCs w:val="28"/>
        </w:rPr>
      </w:pPr>
      <w:r w:rsidRPr="00F77511">
        <w:rPr>
          <w:sz w:val="28"/>
          <w:szCs w:val="28"/>
        </w:rPr>
        <w:t>a simple and conditional if</w:t>
      </w:r>
    </w:p>
    <w:p w14:paraId="1E2BCB15" w14:textId="77777777" w:rsidR="005B6EF3" w:rsidRPr="00F77511" w:rsidRDefault="005B6EF3" w:rsidP="005B6EF3">
      <w:pPr>
        <w:pStyle w:val="NoSpacing"/>
        <w:numPr>
          <w:ilvl w:val="0"/>
          <w:numId w:val="6"/>
        </w:numPr>
        <w:rPr>
          <w:sz w:val="28"/>
          <w:szCs w:val="28"/>
        </w:rPr>
      </w:pPr>
      <w:r w:rsidRPr="00F77511">
        <w:rPr>
          <w:sz w:val="28"/>
          <w:szCs w:val="28"/>
        </w:rPr>
        <w:t>Average and sum functions</w:t>
      </w:r>
    </w:p>
    <w:p w14:paraId="111AA299" w14:textId="77777777" w:rsidR="005B6EF3" w:rsidRPr="00F77511" w:rsidRDefault="005B6EF3" w:rsidP="005B6EF3">
      <w:pPr>
        <w:pStyle w:val="NoSpacing"/>
        <w:numPr>
          <w:ilvl w:val="0"/>
          <w:numId w:val="6"/>
        </w:numPr>
        <w:rPr>
          <w:sz w:val="28"/>
          <w:szCs w:val="28"/>
        </w:rPr>
      </w:pPr>
      <w:r w:rsidRPr="00F77511">
        <w:rPr>
          <w:sz w:val="28"/>
          <w:szCs w:val="28"/>
        </w:rPr>
        <w:t>Date/time functions</w:t>
      </w:r>
    </w:p>
    <w:p w14:paraId="45DC8360" w14:textId="77777777" w:rsidR="005B6EF3" w:rsidRPr="00F77511" w:rsidRDefault="005B6EF3" w:rsidP="005B6EF3">
      <w:pPr>
        <w:pStyle w:val="NoSpacing"/>
        <w:numPr>
          <w:ilvl w:val="0"/>
          <w:numId w:val="6"/>
        </w:numPr>
        <w:rPr>
          <w:sz w:val="28"/>
          <w:szCs w:val="28"/>
        </w:rPr>
      </w:pPr>
      <w:r w:rsidRPr="00F77511">
        <w:rPr>
          <w:sz w:val="28"/>
          <w:szCs w:val="28"/>
        </w:rPr>
        <w:t>Absolute cell references</w:t>
      </w:r>
    </w:p>
    <w:p w14:paraId="37A8D1C4" w14:textId="77777777" w:rsidR="005B6EF3" w:rsidRPr="00F77511" w:rsidRDefault="005B6EF3" w:rsidP="005B6EF3">
      <w:pPr>
        <w:pStyle w:val="NoSpacing"/>
        <w:rPr>
          <w:sz w:val="28"/>
          <w:szCs w:val="28"/>
        </w:rPr>
      </w:pPr>
    </w:p>
    <w:p w14:paraId="62842883" w14:textId="77777777" w:rsidR="005B6EF3" w:rsidRPr="00F77511" w:rsidRDefault="005B6EF3" w:rsidP="005B6EF3">
      <w:pPr>
        <w:pStyle w:val="NoSpacing"/>
        <w:numPr>
          <w:ilvl w:val="0"/>
          <w:numId w:val="2"/>
        </w:numPr>
        <w:rPr>
          <w:sz w:val="28"/>
          <w:szCs w:val="28"/>
        </w:rPr>
      </w:pPr>
      <w:r w:rsidRPr="00F77511">
        <w:rPr>
          <w:sz w:val="28"/>
          <w:szCs w:val="28"/>
        </w:rPr>
        <w:t>A specification of all formats, alignments, column widths, etc used</w:t>
      </w:r>
    </w:p>
    <w:p w14:paraId="03132167" w14:textId="77777777" w:rsidR="005B6EF3" w:rsidRPr="00F77511" w:rsidRDefault="005B6EF3" w:rsidP="005B6EF3">
      <w:pPr>
        <w:pStyle w:val="NoSpacing"/>
        <w:numPr>
          <w:ilvl w:val="0"/>
          <w:numId w:val="2"/>
        </w:numPr>
        <w:rPr>
          <w:sz w:val="28"/>
          <w:szCs w:val="28"/>
        </w:rPr>
      </w:pPr>
      <w:r w:rsidRPr="00F77511">
        <w:rPr>
          <w:sz w:val="28"/>
          <w:szCs w:val="28"/>
        </w:rPr>
        <w:t>A specification for the proposed graph</w:t>
      </w:r>
    </w:p>
    <w:p w14:paraId="0FF530E8" w14:textId="77777777" w:rsidR="005B6EF3" w:rsidRPr="00F77511" w:rsidRDefault="005B6EF3" w:rsidP="005B6EF3">
      <w:pPr>
        <w:pStyle w:val="NoSpacing"/>
        <w:numPr>
          <w:ilvl w:val="0"/>
          <w:numId w:val="2"/>
        </w:numPr>
        <w:rPr>
          <w:sz w:val="28"/>
          <w:szCs w:val="28"/>
        </w:rPr>
      </w:pPr>
      <w:r w:rsidRPr="00F77511">
        <w:rPr>
          <w:sz w:val="28"/>
          <w:szCs w:val="28"/>
        </w:rPr>
        <w:t>A specification for the proposed Macro</w:t>
      </w:r>
    </w:p>
    <w:p w14:paraId="4C61E882" w14:textId="77777777" w:rsidR="005B6EF3" w:rsidRPr="00F77511" w:rsidRDefault="005B6EF3" w:rsidP="005B6EF3">
      <w:pPr>
        <w:pStyle w:val="NoSpacing"/>
        <w:numPr>
          <w:ilvl w:val="0"/>
          <w:numId w:val="2"/>
        </w:numPr>
        <w:rPr>
          <w:sz w:val="28"/>
          <w:szCs w:val="28"/>
        </w:rPr>
      </w:pPr>
      <w:r w:rsidRPr="00F77511">
        <w:rPr>
          <w:sz w:val="28"/>
          <w:szCs w:val="28"/>
        </w:rPr>
        <w:t>A specification for a sort/filter.</w:t>
      </w:r>
    </w:p>
    <w:p w14:paraId="6321A4DB" w14:textId="77777777" w:rsidR="005B6EF3" w:rsidRPr="00F77511" w:rsidRDefault="005B6EF3" w:rsidP="005B6EF3">
      <w:pPr>
        <w:rPr>
          <w:sz w:val="28"/>
          <w:szCs w:val="28"/>
        </w:rPr>
      </w:pPr>
    </w:p>
    <w:p w14:paraId="1CBE5966" w14:textId="77777777" w:rsidR="005B6EF3" w:rsidRPr="00F77511" w:rsidRDefault="005B6EF3" w:rsidP="005B6EF3">
      <w:pPr>
        <w:pStyle w:val="NoSpacing"/>
        <w:rPr>
          <w:sz w:val="28"/>
          <w:szCs w:val="28"/>
        </w:rPr>
      </w:pPr>
    </w:p>
    <w:p w14:paraId="4D7870DA" w14:textId="77777777" w:rsidR="005B6EF3" w:rsidRPr="00F77511" w:rsidRDefault="005B6EF3" w:rsidP="005B6EF3">
      <w:pPr>
        <w:pStyle w:val="NoSpacing"/>
        <w:rPr>
          <w:sz w:val="28"/>
          <w:szCs w:val="28"/>
          <w:u w:val="single"/>
        </w:rPr>
      </w:pPr>
      <w:r w:rsidRPr="00F77511">
        <w:rPr>
          <w:sz w:val="28"/>
          <w:szCs w:val="28"/>
          <w:u w:val="single"/>
        </w:rPr>
        <w:lastRenderedPageBreak/>
        <w:t>Implementation phase</w:t>
      </w:r>
    </w:p>
    <w:p w14:paraId="208E2A06" w14:textId="77777777" w:rsidR="005B6EF3" w:rsidRPr="00F77511" w:rsidRDefault="005B6EF3" w:rsidP="005B6EF3">
      <w:pPr>
        <w:pStyle w:val="NoSpacing"/>
        <w:rPr>
          <w:sz w:val="28"/>
          <w:szCs w:val="28"/>
        </w:rPr>
      </w:pPr>
    </w:p>
    <w:p w14:paraId="08EEDEF5" w14:textId="77777777" w:rsidR="005B6EF3" w:rsidRPr="00F77511" w:rsidRDefault="005B6EF3" w:rsidP="005B6EF3">
      <w:pPr>
        <w:pStyle w:val="NoSpacing"/>
        <w:rPr>
          <w:sz w:val="28"/>
          <w:szCs w:val="28"/>
        </w:rPr>
      </w:pPr>
      <w:r w:rsidRPr="00F77511">
        <w:rPr>
          <w:sz w:val="28"/>
          <w:szCs w:val="28"/>
        </w:rPr>
        <w:t>All printouts will have a footer/header, column and row headings, landscape and fit on the page.</w:t>
      </w:r>
    </w:p>
    <w:p w14:paraId="4EEC0803" w14:textId="77777777" w:rsidR="005B6EF3" w:rsidRPr="00F77511" w:rsidRDefault="005B6EF3" w:rsidP="005B6EF3">
      <w:pPr>
        <w:pStyle w:val="NoSpacing"/>
        <w:rPr>
          <w:sz w:val="28"/>
          <w:szCs w:val="28"/>
        </w:rPr>
      </w:pPr>
    </w:p>
    <w:p w14:paraId="4FFC3EF8" w14:textId="77777777" w:rsidR="005B6EF3" w:rsidRPr="00F77511" w:rsidRDefault="005B6EF3" w:rsidP="005B6EF3">
      <w:pPr>
        <w:pStyle w:val="NoSpacing"/>
        <w:numPr>
          <w:ilvl w:val="0"/>
          <w:numId w:val="5"/>
        </w:numPr>
        <w:rPr>
          <w:sz w:val="28"/>
          <w:szCs w:val="28"/>
        </w:rPr>
      </w:pPr>
      <w:r w:rsidRPr="00F77511">
        <w:rPr>
          <w:sz w:val="28"/>
          <w:szCs w:val="28"/>
        </w:rPr>
        <w:t>Printout of the whole spreadsheet</w:t>
      </w:r>
      <w:r>
        <w:rPr>
          <w:sz w:val="28"/>
          <w:szCs w:val="28"/>
        </w:rPr>
        <w:t>(s)</w:t>
      </w:r>
      <w:r w:rsidRPr="00F77511">
        <w:rPr>
          <w:sz w:val="28"/>
          <w:szCs w:val="28"/>
        </w:rPr>
        <w:t>.</w:t>
      </w:r>
    </w:p>
    <w:p w14:paraId="1B088ECE" w14:textId="77777777" w:rsidR="005B6EF3" w:rsidRPr="00F77511" w:rsidRDefault="005B6EF3" w:rsidP="005B6EF3">
      <w:pPr>
        <w:pStyle w:val="NoSpacing"/>
        <w:numPr>
          <w:ilvl w:val="0"/>
          <w:numId w:val="4"/>
        </w:numPr>
        <w:rPr>
          <w:sz w:val="28"/>
          <w:szCs w:val="28"/>
        </w:rPr>
      </w:pPr>
      <w:r w:rsidRPr="00F77511">
        <w:rPr>
          <w:sz w:val="28"/>
          <w:szCs w:val="28"/>
        </w:rPr>
        <w:t>Printout of spreadsheet</w:t>
      </w:r>
      <w:r>
        <w:rPr>
          <w:sz w:val="28"/>
          <w:szCs w:val="28"/>
        </w:rPr>
        <w:t>(s)</w:t>
      </w:r>
      <w:r w:rsidRPr="00F77511">
        <w:rPr>
          <w:sz w:val="28"/>
          <w:szCs w:val="28"/>
        </w:rPr>
        <w:t xml:space="preserve"> showing formula.</w:t>
      </w:r>
    </w:p>
    <w:p w14:paraId="325B3F17" w14:textId="77777777" w:rsidR="005B6EF3" w:rsidRPr="00F77511" w:rsidRDefault="005B6EF3" w:rsidP="005B6EF3">
      <w:pPr>
        <w:pStyle w:val="NoSpacing"/>
        <w:numPr>
          <w:ilvl w:val="0"/>
          <w:numId w:val="4"/>
        </w:numPr>
        <w:rPr>
          <w:sz w:val="28"/>
          <w:szCs w:val="28"/>
        </w:rPr>
      </w:pPr>
      <w:r w:rsidRPr="00F77511">
        <w:rPr>
          <w:sz w:val="28"/>
          <w:szCs w:val="28"/>
        </w:rPr>
        <w:t>Printout of the graph (heading, legend, etc).</w:t>
      </w:r>
    </w:p>
    <w:p w14:paraId="71902F6B" w14:textId="77777777" w:rsidR="005B6EF3" w:rsidRPr="00F77511" w:rsidRDefault="005B6EF3" w:rsidP="005B6EF3">
      <w:pPr>
        <w:pStyle w:val="NoSpacing"/>
        <w:numPr>
          <w:ilvl w:val="0"/>
          <w:numId w:val="4"/>
        </w:numPr>
        <w:rPr>
          <w:sz w:val="28"/>
          <w:szCs w:val="28"/>
        </w:rPr>
      </w:pPr>
      <w:r w:rsidRPr="00F77511">
        <w:rPr>
          <w:sz w:val="28"/>
          <w:szCs w:val="28"/>
        </w:rPr>
        <w:t>Printout of the spreadsheet sorted.</w:t>
      </w:r>
    </w:p>
    <w:p w14:paraId="43780273" w14:textId="77777777" w:rsidR="005B6EF3" w:rsidRPr="00F77511" w:rsidRDefault="005B6EF3" w:rsidP="005B6EF3">
      <w:pPr>
        <w:pStyle w:val="NoSpacing"/>
        <w:numPr>
          <w:ilvl w:val="0"/>
          <w:numId w:val="4"/>
        </w:numPr>
        <w:rPr>
          <w:sz w:val="28"/>
          <w:szCs w:val="28"/>
        </w:rPr>
      </w:pPr>
      <w:r w:rsidRPr="00F77511">
        <w:rPr>
          <w:sz w:val="28"/>
          <w:szCs w:val="28"/>
        </w:rPr>
        <w:t>Printout of the spreadsheet before and after various data changes.</w:t>
      </w:r>
    </w:p>
    <w:p w14:paraId="6E02C2E0" w14:textId="77777777" w:rsidR="005B6EF3" w:rsidRPr="00F77511" w:rsidRDefault="005B6EF3" w:rsidP="005B6EF3">
      <w:pPr>
        <w:pStyle w:val="NoSpacing"/>
        <w:numPr>
          <w:ilvl w:val="0"/>
          <w:numId w:val="4"/>
        </w:numPr>
        <w:rPr>
          <w:sz w:val="28"/>
          <w:szCs w:val="28"/>
        </w:rPr>
      </w:pPr>
      <w:r w:rsidRPr="00F77511">
        <w:rPr>
          <w:sz w:val="28"/>
          <w:szCs w:val="28"/>
        </w:rPr>
        <w:t>Printout of before and after macro.</w:t>
      </w:r>
    </w:p>
    <w:p w14:paraId="7AFB080D" w14:textId="77777777" w:rsidR="005B6EF3" w:rsidRPr="00F77511" w:rsidRDefault="005B6EF3" w:rsidP="005B6EF3">
      <w:pPr>
        <w:pStyle w:val="NoSpacing"/>
        <w:rPr>
          <w:sz w:val="28"/>
          <w:szCs w:val="28"/>
        </w:rPr>
      </w:pPr>
    </w:p>
    <w:p w14:paraId="0B70E485" w14:textId="77777777" w:rsidR="005B6EF3" w:rsidRPr="00F77511" w:rsidRDefault="005B6EF3" w:rsidP="005B6EF3">
      <w:pPr>
        <w:pStyle w:val="NoSpacing"/>
        <w:rPr>
          <w:sz w:val="28"/>
          <w:szCs w:val="28"/>
        </w:rPr>
      </w:pPr>
    </w:p>
    <w:p w14:paraId="04FB774B" w14:textId="77777777" w:rsidR="005B6EF3" w:rsidRPr="00F77511" w:rsidRDefault="005B6EF3" w:rsidP="005B6EF3">
      <w:pPr>
        <w:pStyle w:val="NoSpacing"/>
        <w:rPr>
          <w:sz w:val="28"/>
          <w:szCs w:val="28"/>
          <w:u w:val="single"/>
        </w:rPr>
      </w:pPr>
      <w:r w:rsidRPr="00F77511">
        <w:rPr>
          <w:sz w:val="28"/>
          <w:szCs w:val="28"/>
          <w:u w:val="single"/>
        </w:rPr>
        <w:t>Critical analysis of project</w:t>
      </w:r>
    </w:p>
    <w:p w14:paraId="3E1C3BD5" w14:textId="77777777" w:rsidR="005B6EF3" w:rsidRPr="00F77511" w:rsidRDefault="005B6EF3" w:rsidP="005B6EF3">
      <w:pPr>
        <w:pStyle w:val="NoSpacing"/>
        <w:rPr>
          <w:sz w:val="28"/>
          <w:szCs w:val="28"/>
        </w:rPr>
      </w:pPr>
    </w:p>
    <w:p w14:paraId="5C302E13" w14:textId="77777777" w:rsidR="005B6EF3" w:rsidRPr="00F77511" w:rsidRDefault="005B6EF3" w:rsidP="005B6EF3">
      <w:pPr>
        <w:pStyle w:val="NoSpacing"/>
        <w:numPr>
          <w:ilvl w:val="0"/>
          <w:numId w:val="7"/>
        </w:numPr>
        <w:rPr>
          <w:sz w:val="28"/>
          <w:szCs w:val="28"/>
        </w:rPr>
      </w:pPr>
      <w:r w:rsidRPr="00F77511">
        <w:rPr>
          <w:sz w:val="28"/>
          <w:szCs w:val="28"/>
        </w:rPr>
        <w:t>A section on how the project went, things you learned, mistakes made and corrected, ideas implemented and discarded.</w:t>
      </w:r>
    </w:p>
    <w:p w14:paraId="3F64649F" w14:textId="77777777" w:rsidR="005B6EF3" w:rsidRPr="00F77511" w:rsidRDefault="005B6EF3" w:rsidP="005B6EF3">
      <w:pPr>
        <w:pStyle w:val="NoSpacing"/>
        <w:numPr>
          <w:ilvl w:val="0"/>
          <w:numId w:val="7"/>
        </w:numPr>
        <w:rPr>
          <w:sz w:val="28"/>
          <w:szCs w:val="28"/>
        </w:rPr>
      </w:pPr>
      <w:r w:rsidRPr="00F77511">
        <w:rPr>
          <w:sz w:val="28"/>
          <w:szCs w:val="28"/>
        </w:rPr>
        <w:t>Suggestions as to any modifications or improvements to your project.</w:t>
      </w:r>
    </w:p>
    <w:p w14:paraId="0974F9D0" w14:textId="77777777" w:rsidR="005B6EF3" w:rsidRPr="00F77511" w:rsidRDefault="005B6EF3" w:rsidP="005B6EF3">
      <w:pPr>
        <w:pStyle w:val="NoSpacing"/>
        <w:rPr>
          <w:sz w:val="28"/>
          <w:szCs w:val="28"/>
        </w:rPr>
      </w:pPr>
    </w:p>
    <w:p w14:paraId="67A05011" w14:textId="77777777" w:rsidR="005B6EF3" w:rsidRDefault="005B6EF3" w:rsidP="005B6EF3">
      <w:pPr>
        <w:pStyle w:val="NoSpacing"/>
        <w:rPr>
          <w:sz w:val="28"/>
          <w:szCs w:val="28"/>
        </w:rPr>
      </w:pPr>
    </w:p>
    <w:p w14:paraId="0C2C7C2A" w14:textId="77777777" w:rsidR="005B6EF3" w:rsidRDefault="005B6EF3" w:rsidP="005B6EF3">
      <w:pPr>
        <w:pStyle w:val="NoSpacing"/>
        <w:rPr>
          <w:sz w:val="28"/>
          <w:szCs w:val="28"/>
        </w:rPr>
      </w:pPr>
    </w:p>
    <w:p w14:paraId="21A3FE86" w14:textId="77777777" w:rsidR="005B6EF3" w:rsidRDefault="005B6EF3" w:rsidP="005B6EF3">
      <w:pPr>
        <w:pStyle w:val="NoSpacing"/>
        <w:jc w:val="center"/>
        <w:rPr>
          <w:sz w:val="28"/>
          <w:szCs w:val="28"/>
        </w:rPr>
      </w:pPr>
    </w:p>
    <w:p w14:paraId="2B68150D" w14:textId="77777777" w:rsidR="005B6EF3" w:rsidRPr="003E1138" w:rsidRDefault="005B6EF3" w:rsidP="005B6EF3">
      <w:pPr>
        <w:pStyle w:val="NoSpacing"/>
        <w:jc w:val="center"/>
        <w:rPr>
          <w:b/>
          <w:sz w:val="36"/>
          <w:szCs w:val="36"/>
        </w:rPr>
      </w:pPr>
      <w:r w:rsidRPr="003E1138">
        <w:rPr>
          <w:b/>
          <w:sz w:val="36"/>
          <w:szCs w:val="36"/>
        </w:rPr>
        <w:t>Deadline :  Last day before the Easter holidays</w:t>
      </w:r>
    </w:p>
    <w:p w14:paraId="52FC5A4E" w14:textId="77777777" w:rsidR="005B6EF3" w:rsidRDefault="005B6EF3" w:rsidP="005B6EF3">
      <w:pPr>
        <w:pStyle w:val="NoSpacing"/>
        <w:jc w:val="center"/>
        <w:rPr>
          <w:sz w:val="28"/>
          <w:szCs w:val="28"/>
        </w:rPr>
      </w:pPr>
    </w:p>
    <w:p w14:paraId="36214039" w14:textId="77777777" w:rsidR="005B6EF3" w:rsidRDefault="005B6EF3" w:rsidP="005B6EF3">
      <w:pPr>
        <w:pStyle w:val="NoSpacing"/>
        <w:jc w:val="center"/>
        <w:rPr>
          <w:sz w:val="28"/>
          <w:szCs w:val="28"/>
        </w:rPr>
      </w:pPr>
    </w:p>
    <w:p w14:paraId="34A99509" w14:textId="77777777" w:rsidR="005B6EF3" w:rsidRDefault="005B6EF3" w:rsidP="005B6EF3">
      <w:pPr>
        <w:pStyle w:val="NoSpacing"/>
        <w:jc w:val="center"/>
        <w:rPr>
          <w:sz w:val="28"/>
          <w:szCs w:val="28"/>
        </w:rPr>
      </w:pPr>
      <w:r>
        <w:rPr>
          <w:sz w:val="28"/>
          <w:szCs w:val="28"/>
        </w:rPr>
        <w:t>***Work will NOT be accepted after this date***</w:t>
      </w:r>
    </w:p>
    <w:p w14:paraId="68C75B4D" w14:textId="77777777" w:rsidR="005B6EF3" w:rsidRPr="00F77511" w:rsidRDefault="005B6EF3" w:rsidP="005B6EF3">
      <w:pPr>
        <w:pStyle w:val="NoSpacing"/>
        <w:rPr>
          <w:sz w:val="28"/>
          <w:szCs w:val="28"/>
        </w:rPr>
      </w:pPr>
    </w:p>
    <w:p w14:paraId="43067B6E" w14:textId="77777777" w:rsidR="005B6EF3" w:rsidRPr="00F77511" w:rsidRDefault="005B6EF3" w:rsidP="005B6EF3">
      <w:pPr>
        <w:rPr>
          <w:sz w:val="32"/>
          <w:szCs w:val="32"/>
        </w:rPr>
      </w:pPr>
      <w:r w:rsidRPr="00F77511">
        <w:rPr>
          <w:b/>
          <w:sz w:val="40"/>
          <w:szCs w:val="40"/>
        </w:rPr>
        <w:br w:type="page"/>
      </w:r>
      <w:bookmarkStart w:id="0" w:name="_GoBack"/>
      <w:bookmarkEnd w:id="0"/>
    </w:p>
    <w:sdt>
      <w:sdtPr>
        <w:rPr>
          <w:rFonts w:asciiTheme="minorHAnsi" w:eastAsiaTheme="minorHAnsi" w:hAnsiTheme="minorHAnsi" w:cstheme="minorBidi"/>
          <w:color w:val="auto"/>
          <w:sz w:val="22"/>
          <w:szCs w:val="22"/>
          <w:lang w:val="en-IE"/>
        </w:rPr>
        <w:id w:val="-1244339375"/>
        <w:docPartObj>
          <w:docPartGallery w:val="Table of Contents"/>
          <w:docPartUnique/>
        </w:docPartObj>
      </w:sdtPr>
      <w:sdtEndPr>
        <w:rPr>
          <w:b/>
          <w:bCs/>
          <w:noProof/>
        </w:rPr>
      </w:sdtEndPr>
      <w:sdtContent>
        <w:p w14:paraId="6AB9F85C" w14:textId="77777777" w:rsidR="005B6EF3" w:rsidRPr="00F77511" w:rsidRDefault="005B6EF3" w:rsidP="005B6EF3">
          <w:pPr>
            <w:pStyle w:val="TOCHeading"/>
            <w:rPr>
              <w:rFonts w:asciiTheme="minorHAnsi" w:hAnsiTheme="minorHAnsi"/>
            </w:rPr>
          </w:pPr>
          <w:r w:rsidRPr="00F77511">
            <w:rPr>
              <w:rFonts w:asciiTheme="minorHAnsi" w:hAnsiTheme="minorHAnsi"/>
            </w:rPr>
            <w:t>Table of Contents</w:t>
          </w:r>
        </w:p>
        <w:p w14:paraId="7B79D39C" w14:textId="77777777" w:rsidR="005B6EF3" w:rsidRPr="00F77511" w:rsidRDefault="005B6EF3" w:rsidP="005B6EF3">
          <w:pPr>
            <w:rPr>
              <w:lang w:val="en-US"/>
            </w:rPr>
          </w:pPr>
        </w:p>
        <w:p w14:paraId="0BB800FC" w14:textId="77777777" w:rsidR="005B6EF3" w:rsidRDefault="005B6EF3" w:rsidP="005B6EF3">
          <w:pPr>
            <w:pStyle w:val="TOC1"/>
            <w:tabs>
              <w:tab w:val="right" w:leader="dot" w:pos="9628"/>
            </w:tabs>
            <w:rPr>
              <w:rFonts w:eastAsiaTheme="minorEastAsia"/>
              <w:noProof/>
              <w:lang w:eastAsia="en-IE"/>
            </w:rPr>
          </w:pPr>
          <w:r w:rsidRPr="00F77511">
            <w:fldChar w:fldCharType="begin"/>
          </w:r>
          <w:r w:rsidRPr="00F77511">
            <w:instrText xml:space="preserve"> TOC \o "1-3" \h \z \u </w:instrText>
          </w:r>
          <w:r w:rsidRPr="00F77511">
            <w:fldChar w:fldCharType="separate"/>
          </w:r>
          <w:hyperlink w:anchor="_Toc503947001" w:history="1">
            <w:r w:rsidRPr="001B23FA">
              <w:rPr>
                <w:rStyle w:val="Hyperlink"/>
                <w:noProof/>
              </w:rPr>
              <w:t>Introduction</w:t>
            </w:r>
            <w:r>
              <w:rPr>
                <w:noProof/>
                <w:webHidden/>
              </w:rPr>
              <w:tab/>
            </w:r>
            <w:r>
              <w:rPr>
                <w:noProof/>
                <w:webHidden/>
              </w:rPr>
              <w:fldChar w:fldCharType="begin"/>
            </w:r>
            <w:r>
              <w:rPr>
                <w:noProof/>
                <w:webHidden/>
              </w:rPr>
              <w:instrText xml:space="preserve"> PAGEREF _Toc503947001 \h </w:instrText>
            </w:r>
            <w:r>
              <w:rPr>
                <w:noProof/>
                <w:webHidden/>
              </w:rPr>
            </w:r>
            <w:r>
              <w:rPr>
                <w:noProof/>
                <w:webHidden/>
              </w:rPr>
              <w:fldChar w:fldCharType="separate"/>
            </w:r>
            <w:r>
              <w:rPr>
                <w:noProof/>
                <w:webHidden/>
              </w:rPr>
              <w:t>6</w:t>
            </w:r>
            <w:r>
              <w:rPr>
                <w:noProof/>
                <w:webHidden/>
              </w:rPr>
              <w:fldChar w:fldCharType="end"/>
            </w:r>
          </w:hyperlink>
        </w:p>
        <w:p w14:paraId="2D0A7A05" w14:textId="77777777" w:rsidR="005B6EF3" w:rsidRDefault="005B6EF3" w:rsidP="005B6EF3">
          <w:pPr>
            <w:pStyle w:val="TOC1"/>
            <w:tabs>
              <w:tab w:val="right" w:leader="dot" w:pos="9628"/>
            </w:tabs>
            <w:rPr>
              <w:rFonts w:eastAsiaTheme="minorEastAsia"/>
              <w:noProof/>
              <w:lang w:eastAsia="en-IE"/>
            </w:rPr>
          </w:pPr>
          <w:hyperlink w:anchor="_Toc503947002" w:history="1">
            <w:r w:rsidRPr="001B23FA">
              <w:rPr>
                <w:rStyle w:val="Hyperlink"/>
                <w:noProof/>
              </w:rPr>
              <w:t>A general introduction to Spreadsheets</w:t>
            </w:r>
            <w:r>
              <w:rPr>
                <w:noProof/>
                <w:webHidden/>
              </w:rPr>
              <w:tab/>
            </w:r>
            <w:r>
              <w:rPr>
                <w:noProof/>
                <w:webHidden/>
              </w:rPr>
              <w:fldChar w:fldCharType="begin"/>
            </w:r>
            <w:r>
              <w:rPr>
                <w:noProof/>
                <w:webHidden/>
              </w:rPr>
              <w:instrText xml:space="preserve"> PAGEREF _Toc503947002 \h </w:instrText>
            </w:r>
            <w:r>
              <w:rPr>
                <w:noProof/>
                <w:webHidden/>
              </w:rPr>
            </w:r>
            <w:r>
              <w:rPr>
                <w:noProof/>
                <w:webHidden/>
              </w:rPr>
              <w:fldChar w:fldCharType="separate"/>
            </w:r>
            <w:r>
              <w:rPr>
                <w:noProof/>
                <w:webHidden/>
              </w:rPr>
              <w:t>7</w:t>
            </w:r>
            <w:r>
              <w:rPr>
                <w:noProof/>
                <w:webHidden/>
              </w:rPr>
              <w:fldChar w:fldCharType="end"/>
            </w:r>
          </w:hyperlink>
        </w:p>
        <w:p w14:paraId="05F7EDAF" w14:textId="77777777" w:rsidR="005B6EF3" w:rsidRDefault="005B6EF3" w:rsidP="005B6EF3">
          <w:pPr>
            <w:pStyle w:val="TOC1"/>
            <w:tabs>
              <w:tab w:val="right" w:leader="dot" w:pos="9628"/>
            </w:tabs>
            <w:rPr>
              <w:rFonts w:eastAsiaTheme="minorEastAsia"/>
              <w:noProof/>
              <w:lang w:eastAsia="en-IE"/>
            </w:rPr>
          </w:pPr>
          <w:hyperlink w:anchor="_Toc503947003" w:history="1">
            <w:r w:rsidRPr="001B23FA">
              <w:rPr>
                <w:rStyle w:val="Hyperlink"/>
                <w:noProof/>
              </w:rPr>
              <w:t>Aim of the project</w:t>
            </w:r>
            <w:r>
              <w:rPr>
                <w:noProof/>
                <w:webHidden/>
              </w:rPr>
              <w:tab/>
            </w:r>
            <w:r>
              <w:rPr>
                <w:noProof/>
                <w:webHidden/>
              </w:rPr>
              <w:fldChar w:fldCharType="begin"/>
            </w:r>
            <w:r>
              <w:rPr>
                <w:noProof/>
                <w:webHidden/>
              </w:rPr>
              <w:instrText xml:space="preserve"> PAGEREF _Toc503947003 \h </w:instrText>
            </w:r>
            <w:r>
              <w:rPr>
                <w:noProof/>
                <w:webHidden/>
              </w:rPr>
            </w:r>
            <w:r>
              <w:rPr>
                <w:noProof/>
                <w:webHidden/>
              </w:rPr>
              <w:fldChar w:fldCharType="separate"/>
            </w:r>
            <w:r>
              <w:rPr>
                <w:noProof/>
                <w:webHidden/>
              </w:rPr>
              <w:t>8</w:t>
            </w:r>
            <w:r>
              <w:rPr>
                <w:noProof/>
                <w:webHidden/>
              </w:rPr>
              <w:fldChar w:fldCharType="end"/>
            </w:r>
          </w:hyperlink>
        </w:p>
        <w:p w14:paraId="1365FA37" w14:textId="77777777" w:rsidR="005B6EF3" w:rsidRDefault="005B6EF3" w:rsidP="005B6EF3">
          <w:pPr>
            <w:pStyle w:val="TOC2"/>
            <w:tabs>
              <w:tab w:val="right" w:leader="dot" w:pos="9628"/>
            </w:tabs>
            <w:rPr>
              <w:rFonts w:eastAsiaTheme="minorEastAsia"/>
              <w:noProof/>
              <w:lang w:eastAsia="en-IE"/>
            </w:rPr>
          </w:pPr>
          <w:hyperlink w:anchor="_Toc503947004" w:history="1">
            <w:r w:rsidRPr="001B23FA">
              <w:rPr>
                <w:rStyle w:val="Hyperlink"/>
                <w:noProof/>
              </w:rPr>
              <w:t>Problems faced by the Buying Teams</w:t>
            </w:r>
            <w:r>
              <w:rPr>
                <w:noProof/>
                <w:webHidden/>
              </w:rPr>
              <w:tab/>
            </w:r>
            <w:r>
              <w:rPr>
                <w:noProof/>
                <w:webHidden/>
              </w:rPr>
              <w:fldChar w:fldCharType="begin"/>
            </w:r>
            <w:r>
              <w:rPr>
                <w:noProof/>
                <w:webHidden/>
              </w:rPr>
              <w:instrText xml:space="preserve"> PAGEREF _Toc503947004 \h </w:instrText>
            </w:r>
            <w:r>
              <w:rPr>
                <w:noProof/>
                <w:webHidden/>
              </w:rPr>
            </w:r>
            <w:r>
              <w:rPr>
                <w:noProof/>
                <w:webHidden/>
              </w:rPr>
              <w:fldChar w:fldCharType="separate"/>
            </w:r>
            <w:r>
              <w:rPr>
                <w:noProof/>
                <w:webHidden/>
              </w:rPr>
              <w:t>8</w:t>
            </w:r>
            <w:r>
              <w:rPr>
                <w:noProof/>
                <w:webHidden/>
              </w:rPr>
              <w:fldChar w:fldCharType="end"/>
            </w:r>
          </w:hyperlink>
        </w:p>
        <w:p w14:paraId="4A3CC6D4" w14:textId="77777777" w:rsidR="005B6EF3" w:rsidRDefault="005B6EF3" w:rsidP="005B6EF3">
          <w:pPr>
            <w:pStyle w:val="TOC2"/>
            <w:tabs>
              <w:tab w:val="right" w:leader="dot" w:pos="9628"/>
            </w:tabs>
            <w:rPr>
              <w:rFonts w:eastAsiaTheme="minorEastAsia"/>
              <w:noProof/>
              <w:lang w:eastAsia="en-IE"/>
            </w:rPr>
          </w:pPr>
          <w:hyperlink w:anchor="_Toc503947005" w:history="1">
            <w:r w:rsidRPr="001B23FA">
              <w:rPr>
                <w:rStyle w:val="Hyperlink"/>
                <w:noProof/>
              </w:rPr>
              <w:t>Solutions and Benefits of the project</w:t>
            </w:r>
            <w:r>
              <w:rPr>
                <w:noProof/>
                <w:webHidden/>
              </w:rPr>
              <w:tab/>
            </w:r>
            <w:r>
              <w:rPr>
                <w:noProof/>
                <w:webHidden/>
              </w:rPr>
              <w:fldChar w:fldCharType="begin"/>
            </w:r>
            <w:r>
              <w:rPr>
                <w:noProof/>
                <w:webHidden/>
              </w:rPr>
              <w:instrText xml:space="preserve"> PAGEREF _Toc503947005 \h </w:instrText>
            </w:r>
            <w:r>
              <w:rPr>
                <w:noProof/>
                <w:webHidden/>
              </w:rPr>
            </w:r>
            <w:r>
              <w:rPr>
                <w:noProof/>
                <w:webHidden/>
              </w:rPr>
              <w:fldChar w:fldCharType="separate"/>
            </w:r>
            <w:r>
              <w:rPr>
                <w:noProof/>
                <w:webHidden/>
              </w:rPr>
              <w:t>8</w:t>
            </w:r>
            <w:r>
              <w:rPr>
                <w:noProof/>
                <w:webHidden/>
              </w:rPr>
              <w:fldChar w:fldCharType="end"/>
            </w:r>
          </w:hyperlink>
        </w:p>
        <w:p w14:paraId="18A48B5C" w14:textId="77777777" w:rsidR="005B6EF3" w:rsidRDefault="005B6EF3" w:rsidP="005B6EF3">
          <w:pPr>
            <w:pStyle w:val="TOC1"/>
            <w:tabs>
              <w:tab w:val="right" w:leader="dot" w:pos="9628"/>
            </w:tabs>
            <w:rPr>
              <w:rFonts w:eastAsiaTheme="minorEastAsia"/>
              <w:noProof/>
              <w:lang w:eastAsia="en-IE"/>
            </w:rPr>
          </w:pPr>
          <w:hyperlink w:anchor="_Toc503947006" w:history="1">
            <w:r w:rsidRPr="001B23FA">
              <w:rPr>
                <w:rStyle w:val="Hyperlink"/>
                <w:noProof/>
              </w:rPr>
              <w:t>Screen Layout</w:t>
            </w:r>
            <w:r>
              <w:rPr>
                <w:noProof/>
                <w:webHidden/>
              </w:rPr>
              <w:tab/>
            </w:r>
            <w:r>
              <w:rPr>
                <w:noProof/>
                <w:webHidden/>
              </w:rPr>
              <w:fldChar w:fldCharType="begin"/>
            </w:r>
            <w:r>
              <w:rPr>
                <w:noProof/>
                <w:webHidden/>
              </w:rPr>
              <w:instrText xml:space="preserve"> PAGEREF _Toc503947006 \h </w:instrText>
            </w:r>
            <w:r>
              <w:rPr>
                <w:noProof/>
                <w:webHidden/>
              </w:rPr>
            </w:r>
            <w:r>
              <w:rPr>
                <w:noProof/>
                <w:webHidden/>
              </w:rPr>
              <w:fldChar w:fldCharType="separate"/>
            </w:r>
            <w:r>
              <w:rPr>
                <w:noProof/>
                <w:webHidden/>
              </w:rPr>
              <w:t>9</w:t>
            </w:r>
            <w:r>
              <w:rPr>
                <w:noProof/>
                <w:webHidden/>
              </w:rPr>
              <w:fldChar w:fldCharType="end"/>
            </w:r>
          </w:hyperlink>
        </w:p>
        <w:p w14:paraId="7B8301D0" w14:textId="77777777" w:rsidR="005B6EF3" w:rsidRDefault="005B6EF3" w:rsidP="005B6EF3">
          <w:pPr>
            <w:pStyle w:val="TOC2"/>
            <w:tabs>
              <w:tab w:val="right" w:leader="dot" w:pos="9628"/>
            </w:tabs>
            <w:rPr>
              <w:rFonts w:eastAsiaTheme="minorEastAsia"/>
              <w:noProof/>
              <w:lang w:eastAsia="en-IE"/>
            </w:rPr>
          </w:pPr>
          <w:hyperlink w:anchor="_Toc503947007" w:history="1">
            <w:r w:rsidRPr="001B23FA">
              <w:rPr>
                <w:rStyle w:val="Hyperlink"/>
                <w:noProof/>
              </w:rPr>
              <w:t>Input / Processing / Output</w:t>
            </w:r>
            <w:r>
              <w:rPr>
                <w:noProof/>
                <w:webHidden/>
              </w:rPr>
              <w:tab/>
            </w:r>
            <w:r>
              <w:rPr>
                <w:noProof/>
                <w:webHidden/>
              </w:rPr>
              <w:fldChar w:fldCharType="begin"/>
            </w:r>
            <w:r>
              <w:rPr>
                <w:noProof/>
                <w:webHidden/>
              </w:rPr>
              <w:instrText xml:space="preserve"> PAGEREF _Toc503947007 \h </w:instrText>
            </w:r>
            <w:r>
              <w:rPr>
                <w:noProof/>
                <w:webHidden/>
              </w:rPr>
            </w:r>
            <w:r>
              <w:rPr>
                <w:noProof/>
                <w:webHidden/>
              </w:rPr>
              <w:fldChar w:fldCharType="separate"/>
            </w:r>
            <w:r>
              <w:rPr>
                <w:noProof/>
                <w:webHidden/>
              </w:rPr>
              <w:t>10</w:t>
            </w:r>
            <w:r>
              <w:rPr>
                <w:noProof/>
                <w:webHidden/>
              </w:rPr>
              <w:fldChar w:fldCharType="end"/>
            </w:r>
          </w:hyperlink>
        </w:p>
        <w:p w14:paraId="6BE98E02" w14:textId="77777777" w:rsidR="005B6EF3" w:rsidRDefault="005B6EF3" w:rsidP="005B6EF3">
          <w:pPr>
            <w:pStyle w:val="TOC1"/>
            <w:tabs>
              <w:tab w:val="right" w:leader="dot" w:pos="9628"/>
            </w:tabs>
            <w:rPr>
              <w:rFonts w:eastAsiaTheme="minorEastAsia"/>
              <w:noProof/>
              <w:lang w:eastAsia="en-IE"/>
            </w:rPr>
          </w:pPr>
          <w:hyperlink w:anchor="_Toc503947008" w:history="1">
            <w:r w:rsidRPr="001B23FA">
              <w:rPr>
                <w:rStyle w:val="Hyperlink"/>
                <w:noProof/>
              </w:rPr>
              <w:t>Data Capture Form</w:t>
            </w:r>
            <w:r>
              <w:rPr>
                <w:noProof/>
                <w:webHidden/>
              </w:rPr>
              <w:tab/>
            </w:r>
            <w:r>
              <w:rPr>
                <w:noProof/>
                <w:webHidden/>
              </w:rPr>
              <w:fldChar w:fldCharType="begin"/>
            </w:r>
            <w:r>
              <w:rPr>
                <w:noProof/>
                <w:webHidden/>
              </w:rPr>
              <w:instrText xml:space="preserve"> PAGEREF _Toc503947008 \h </w:instrText>
            </w:r>
            <w:r>
              <w:rPr>
                <w:noProof/>
                <w:webHidden/>
              </w:rPr>
            </w:r>
            <w:r>
              <w:rPr>
                <w:noProof/>
                <w:webHidden/>
              </w:rPr>
              <w:fldChar w:fldCharType="separate"/>
            </w:r>
            <w:r>
              <w:rPr>
                <w:noProof/>
                <w:webHidden/>
              </w:rPr>
              <w:t>11</w:t>
            </w:r>
            <w:r>
              <w:rPr>
                <w:noProof/>
                <w:webHidden/>
              </w:rPr>
              <w:fldChar w:fldCharType="end"/>
            </w:r>
          </w:hyperlink>
        </w:p>
        <w:p w14:paraId="79F9CFE5" w14:textId="77777777" w:rsidR="005B6EF3" w:rsidRDefault="005B6EF3" w:rsidP="005B6EF3">
          <w:pPr>
            <w:pStyle w:val="TOC1"/>
            <w:tabs>
              <w:tab w:val="right" w:leader="dot" w:pos="9628"/>
            </w:tabs>
            <w:rPr>
              <w:rFonts w:eastAsiaTheme="minorEastAsia"/>
              <w:noProof/>
              <w:lang w:eastAsia="en-IE"/>
            </w:rPr>
          </w:pPr>
          <w:hyperlink w:anchor="_Toc503947009" w:history="1">
            <w:r w:rsidRPr="001B23FA">
              <w:rPr>
                <w:rStyle w:val="Hyperlink"/>
                <w:noProof/>
              </w:rPr>
              <w:t>Formula’s</w:t>
            </w:r>
            <w:r>
              <w:rPr>
                <w:noProof/>
                <w:webHidden/>
              </w:rPr>
              <w:tab/>
            </w:r>
            <w:r>
              <w:rPr>
                <w:noProof/>
                <w:webHidden/>
              </w:rPr>
              <w:fldChar w:fldCharType="begin"/>
            </w:r>
            <w:r>
              <w:rPr>
                <w:noProof/>
                <w:webHidden/>
              </w:rPr>
              <w:instrText xml:space="preserve"> PAGEREF _Toc503947009 \h </w:instrText>
            </w:r>
            <w:r>
              <w:rPr>
                <w:noProof/>
                <w:webHidden/>
              </w:rPr>
            </w:r>
            <w:r>
              <w:rPr>
                <w:noProof/>
                <w:webHidden/>
              </w:rPr>
              <w:fldChar w:fldCharType="separate"/>
            </w:r>
            <w:r>
              <w:rPr>
                <w:noProof/>
                <w:webHidden/>
              </w:rPr>
              <w:t>12</w:t>
            </w:r>
            <w:r>
              <w:rPr>
                <w:noProof/>
                <w:webHidden/>
              </w:rPr>
              <w:fldChar w:fldCharType="end"/>
            </w:r>
          </w:hyperlink>
        </w:p>
        <w:p w14:paraId="7FA9770E" w14:textId="77777777" w:rsidR="005B6EF3" w:rsidRDefault="005B6EF3" w:rsidP="005B6EF3">
          <w:pPr>
            <w:pStyle w:val="TOC1"/>
            <w:tabs>
              <w:tab w:val="right" w:leader="dot" w:pos="9628"/>
            </w:tabs>
            <w:rPr>
              <w:rFonts w:eastAsiaTheme="minorEastAsia"/>
              <w:noProof/>
              <w:lang w:eastAsia="en-IE"/>
            </w:rPr>
          </w:pPr>
          <w:hyperlink w:anchor="_Toc503947010" w:history="1">
            <w:r w:rsidRPr="001B23FA">
              <w:rPr>
                <w:rStyle w:val="Hyperlink"/>
                <w:noProof/>
              </w:rPr>
              <w:t>Cell Description</w:t>
            </w:r>
            <w:r>
              <w:rPr>
                <w:noProof/>
                <w:webHidden/>
              </w:rPr>
              <w:tab/>
            </w:r>
            <w:r>
              <w:rPr>
                <w:noProof/>
                <w:webHidden/>
              </w:rPr>
              <w:fldChar w:fldCharType="begin"/>
            </w:r>
            <w:r>
              <w:rPr>
                <w:noProof/>
                <w:webHidden/>
              </w:rPr>
              <w:instrText xml:space="preserve"> PAGEREF _Toc503947010 \h </w:instrText>
            </w:r>
            <w:r>
              <w:rPr>
                <w:noProof/>
                <w:webHidden/>
              </w:rPr>
            </w:r>
            <w:r>
              <w:rPr>
                <w:noProof/>
                <w:webHidden/>
              </w:rPr>
              <w:fldChar w:fldCharType="separate"/>
            </w:r>
            <w:r>
              <w:rPr>
                <w:noProof/>
                <w:webHidden/>
              </w:rPr>
              <w:t>13</w:t>
            </w:r>
            <w:r>
              <w:rPr>
                <w:noProof/>
                <w:webHidden/>
              </w:rPr>
              <w:fldChar w:fldCharType="end"/>
            </w:r>
          </w:hyperlink>
        </w:p>
        <w:p w14:paraId="23493F76" w14:textId="77777777" w:rsidR="005B6EF3" w:rsidRDefault="005B6EF3" w:rsidP="005B6EF3">
          <w:pPr>
            <w:pStyle w:val="TOC1"/>
            <w:tabs>
              <w:tab w:val="right" w:leader="dot" w:pos="9628"/>
            </w:tabs>
            <w:rPr>
              <w:rFonts w:eastAsiaTheme="minorEastAsia"/>
              <w:noProof/>
              <w:lang w:eastAsia="en-IE"/>
            </w:rPr>
          </w:pPr>
          <w:hyperlink w:anchor="_Toc503947011" w:history="1">
            <w:r w:rsidRPr="001B23FA">
              <w:rPr>
                <w:rStyle w:val="Hyperlink"/>
                <w:noProof/>
                <w:lang w:eastAsia="en-GB"/>
              </w:rPr>
              <w:t>Spreadsheet 1 (sales12-01)</w:t>
            </w:r>
            <w:r>
              <w:rPr>
                <w:noProof/>
                <w:webHidden/>
              </w:rPr>
              <w:tab/>
            </w:r>
            <w:r>
              <w:rPr>
                <w:noProof/>
                <w:webHidden/>
              </w:rPr>
              <w:fldChar w:fldCharType="begin"/>
            </w:r>
            <w:r>
              <w:rPr>
                <w:noProof/>
                <w:webHidden/>
              </w:rPr>
              <w:instrText xml:space="preserve"> PAGEREF _Toc503947011 \h </w:instrText>
            </w:r>
            <w:r>
              <w:rPr>
                <w:noProof/>
                <w:webHidden/>
              </w:rPr>
            </w:r>
            <w:r>
              <w:rPr>
                <w:noProof/>
                <w:webHidden/>
              </w:rPr>
              <w:fldChar w:fldCharType="separate"/>
            </w:r>
            <w:r>
              <w:rPr>
                <w:noProof/>
                <w:webHidden/>
              </w:rPr>
              <w:t>14</w:t>
            </w:r>
            <w:r>
              <w:rPr>
                <w:noProof/>
                <w:webHidden/>
              </w:rPr>
              <w:fldChar w:fldCharType="end"/>
            </w:r>
          </w:hyperlink>
        </w:p>
        <w:p w14:paraId="4C145095" w14:textId="77777777" w:rsidR="005B6EF3" w:rsidRDefault="005B6EF3" w:rsidP="005B6EF3">
          <w:pPr>
            <w:pStyle w:val="TOC1"/>
            <w:tabs>
              <w:tab w:val="right" w:leader="dot" w:pos="9628"/>
            </w:tabs>
            <w:rPr>
              <w:rFonts w:eastAsiaTheme="minorEastAsia"/>
              <w:noProof/>
              <w:lang w:eastAsia="en-IE"/>
            </w:rPr>
          </w:pPr>
          <w:hyperlink w:anchor="_Toc503947012" w:history="1">
            <w:r w:rsidRPr="001B23FA">
              <w:rPr>
                <w:rStyle w:val="Hyperlink"/>
                <w:noProof/>
                <w:lang w:eastAsia="en-IE"/>
              </w:rPr>
              <w:t>Spreadsheet 1 (sales12-01 formulas)</w:t>
            </w:r>
            <w:r>
              <w:rPr>
                <w:noProof/>
                <w:webHidden/>
              </w:rPr>
              <w:tab/>
            </w:r>
            <w:r>
              <w:rPr>
                <w:noProof/>
                <w:webHidden/>
              </w:rPr>
              <w:fldChar w:fldCharType="begin"/>
            </w:r>
            <w:r>
              <w:rPr>
                <w:noProof/>
                <w:webHidden/>
              </w:rPr>
              <w:instrText xml:space="preserve"> PAGEREF _Toc503947012 \h </w:instrText>
            </w:r>
            <w:r>
              <w:rPr>
                <w:noProof/>
                <w:webHidden/>
              </w:rPr>
            </w:r>
            <w:r>
              <w:rPr>
                <w:noProof/>
                <w:webHidden/>
              </w:rPr>
              <w:fldChar w:fldCharType="separate"/>
            </w:r>
            <w:r>
              <w:rPr>
                <w:noProof/>
                <w:webHidden/>
              </w:rPr>
              <w:t>15</w:t>
            </w:r>
            <w:r>
              <w:rPr>
                <w:noProof/>
                <w:webHidden/>
              </w:rPr>
              <w:fldChar w:fldCharType="end"/>
            </w:r>
          </w:hyperlink>
        </w:p>
        <w:p w14:paraId="42643F3E" w14:textId="77777777" w:rsidR="005B6EF3" w:rsidRDefault="005B6EF3" w:rsidP="005B6EF3">
          <w:pPr>
            <w:pStyle w:val="TOC1"/>
            <w:tabs>
              <w:tab w:val="right" w:leader="dot" w:pos="9628"/>
            </w:tabs>
            <w:rPr>
              <w:rFonts w:eastAsiaTheme="minorEastAsia"/>
              <w:noProof/>
              <w:lang w:eastAsia="en-IE"/>
            </w:rPr>
          </w:pPr>
          <w:hyperlink w:anchor="_Toc503947013" w:history="1">
            <w:r w:rsidRPr="001B23FA">
              <w:rPr>
                <w:rStyle w:val="Hyperlink"/>
                <w:noProof/>
              </w:rPr>
              <w:t>Spread Sheet 2 with Input, Calculation and Output data (Profit12-01)</w:t>
            </w:r>
            <w:r>
              <w:rPr>
                <w:noProof/>
                <w:webHidden/>
              </w:rPr>
              <w:tab/>
            </w:r>
            <w:r>
              <w:rPr>
                <w:noProof/>
                <w:webHidden/>
              </w:rPr>
              <w:fldChar w:fldCharType="begin"/>
            </w:r>
            <w:r>
              <w:rPr>
                <w:noProof/>
                <w:webHidden/>
              </w:rPr>
              <w:instrText xml:space="preserve"> PAGEREF _Toc503947013 \h </w:instrText>
            </w:r>
            <w:r>
              <w:rPr>
                <w:noProof/>
                <w:webHidden/>
              </w:rPr>
            </w:r>
            <w:r>
              <w:rPr>
                <w:noProof/>
                <w:webHidden/>
              </w:rPr>
              <w:fldChar w:fldCharType="separate"/>
            </w:r>
            <w:r>
              <w:rPr>
                <w:noProof/>
                <w:webHidden/>
              </w:rPr>
              <w:t>16</w:t>
            </w:r>
            <w:r>
              <w:rPr>
                <w:noProof/>
                <w:webHidden/>
              </w:rPr>
              <w:fldChar w:fldCharType="end"/>
            </w:r>
          </w:hyperlink>
        </w:p>
        <w:p w14:paraId="1ADB0292" w14:textId="77777777" w:rsidR="005B6EF3" w:rsidRDefault="005B6EF3" w:rsidP="005B6EF3">
          <w:pPr>
            <w:pStyle w:val="TOC1"/>
            <w:tabs>
              <w:tab w:val="right" w:leader="dot" w:pos="9628"/>
            </w:tabs>
            <w:rPr>
              <w:rFonts w:eastAsiaTheme="minorEastAsia"/>
              <w:noProof/>
              <w:lang w:eastAsia="en-IE"/>
            </w:rPr>
          </w:pPr>
          <w:hyperlink w:anchor="_Toc503947014" w:history="1">
            <w:r w:rsidRPr="001B23FA">
              <w:rPr>
                <w:rStyle w:val="Hyperlink"/>
                <w:noProof/>
              </w:rPr>
              <w:t>Spreadsheet 2 (Profit12-01 Formulas)</w:t>
            </w:r>
            <w:r>
              <w:rPr>
                <w:noProof/>
                <w:webHidden/>
              </w:rPr>
              <w:tab/>
            </w:r>
            <w:r>
              <w:rPr>
                <w:noProof/>
                <w:webHidden/>
              </w:rPr>
              <w:fldChar w:fldCharType="begin"/>
            </w:r>
            <w:r>
              <w:rPr>
                <w:noProof/>
                <w:webHidden/>
              </w:rPr>
              <w:instrText xml:space="preserve"> PAGEREF _Toc503947014 \h </w:instrText>
            </w:r>
            <w:r>
              <w:rPr>
                <w:noProof/>
                <w:webHidden/>
              </w:rPr>
            </w:r>
            <w:r>
              <w:rPr>
                <w:noProof/>
                <w:webHidden/>
              </w:rPr>
              <w:fldChar w:fldCharType="separate"/>
            </w:r>
            <w:r>
              <w:rPr>
                <w:noProof/>
                <w:webHidden/>
              </w:rPr>
              <w:t>17</w:t>
            </w:r>
            <w:r>
              <w:rPr>
                <w:noProof/>
                <w:webHidden/>
              </w:rPr>
              <w:fldChar w:fldCharType="end"/>
            </w:r>
          </w:hyperlink>
        </w:p>
        <w:p w14:paraId="5EFE54BB" w14:textId="77777777" w:rsidR="005B6EF3" w:rsidRDefault="005B6EF3" w:rsidP="005B6EF3">
          <w:pPr>
            <w:pStyle w:val="TOC1"/>
            <w:tabs>
              <w:tab w:val="right" w:leader="dot" w:pos="9628"/>
            </w:tabs>
            <w:rPr>
              <w:rFonts w:eastAsiaTheme="minorEastAsia"/>
              <w:noProof/>
              <w:lang w:eastAsia="en-IE"/>
            </w:rPr>
          </w:pPr>
          <w:hyperlink w:anchor="_Toc503947015" w:history="1">
            <w:r w:rsidRPr="001B23FA">
              <w:rPr>
                <w:rStyle w:val="Hyperlink"/>
                <w:noProof/>
              </w:rPr>
              <w:t>Spread Sheet 3 variable changes &amp; sort Specification and printouts</w:t>
            </w:r>
            <w:r>
              <w:rPr>
                <w:noProof/>
                <w:webHidden/>
              </w:rPr>
              <w:tab/>
            </w:r>
            <w:r>
              <w:rPr>
                <w:noProof/>
                <w:webHidden/>
              </w:rPr>
              <w:fldChar w:fldCharType="begin"/>
            </w:r>
            <w:r>
              <w:rPr>
                <w:noProof/>
                <w:webHidden/>
              </w:rPr>
              <w:instrText xml:space="preserve"> PAGEREF _Toc503947015 \h </w:instrText>
            </w:r>
            <w:r>
              <w:rPr>
                <w:noProof/>
                <w:webHidden/>
              </w:rPr>
            </w:r>
            <w:r>
              <w:rPr>
                <w:noProof/>
                <w:webHidden/>
              </w:rPr>
              <w:fldChar w:fldCharType="separate"/>
            </w:r>
            <w:r>
              <w:rPr>
                <w:noProof/>
                <w:webHidden/>
              </w:rPr>
              <w:t>18</w:t>
            </w:r>
            <w:r>
              <w:rPr>
                <w:noProof/>
                <w:webHidden/>
              </w:rPr>
              <w:fldChar w:fldCharType="end"/>
            </w:r>
          </w:hyperlink>
        </w:p>
        <w:p w14:paraId="5E0584E4" w14:textId="77777777" w:rsidR="005B6EF3" w:rsidRDefault="005B6EF3" w:rsidP="005B6EF3">
          <w:pPr>
            <w:pStyle w:val="TOC1"/>
            <w:tabs>
              <w:tab w:val="right" w:leader="dot" w:pos="9628"/>
            </w:tabs>
            <w:rPr>
              <w:rFonts w:eastAsiaTheme="minorEastAsia"/>
              <w:noProof/>
              <w:lang w:eastAsia="en-IE"/>
            </w:rPr>
          </w:pPr>
          <w:hyperlink w:anchor="_Toc503947016" w:history="1">
            <w:r w:rsidRPr="001B23FA">
              <w:rPr>
                <w:rStyle w:val="Hyperlink"/>
                <w:noProof/>
              </w:rPr>
              <w:t>Chart Specifications and printout</w:t>
            </w:r>
            <w:r>
              <w:rPr>
                <w:noProof/>
                <w:webHidden/>
              </w:rPr>
              <w:tab/>
            </w:r>
            <w:r>
              <w:rPr>
                <w:noProof/>
                <w:webHidden/>
              </w:rPr>
              <w:fldChar w:fldCharType="begin"/>
            </w:r>
            <w:r>
              <w:rPr>
                <w:noProof/>
                <w:webHidden/>
              </w:rPr>
              <w:instrText xml:space="preserve"> PAGEREF _Toc503947016 \h </w:instrText>
            </w:r>
            <w:r>
              <w:rPr>
                <w:noProof/>
                <w:webHidden/>
              </w:rPr>
            </w:r>
            <w:r>
              <w:rPr>
                <w:noProof/>
                <w:webHidden/>
              </w:rPr>
              <w:fldChar w:fldCharType="separate"/>
            </w:r>
            <w:r>
              <w:rPr>
                <w:noProof/>
                <w:webHidden/>
              </w:rPr>
              <w:t>20</w:t>
            </w:r>
            <w:r>
              <w:rPr>
                <w:noProof/>
                <w:webHidden/>
              </w:rPr>
              <w:fldChar w:fldCharType="end"/>
            </w:r>
          </w:hyperlink>
        </w:p>
        <w:p w14:paraId="14C7FB71" w14:textId="77777777" w:rsidR="005B6EF3" w:rsidRDefault="005B6EF3" w:rsidP="005B6EF3">
          <w:pPr>
            <w:pStyle w:val="TOC1"/>
            <w:tabs>
              <w:tab w:val="right" w:leader="dot" w:pos="9628"/>
            </w:tabs>
            <w:rPr>
              <w:rFonts w:eastAsiaTheme="minorEastAsia"/>
              <w:noProof/>
              <w:lang w:eastAsia="en-IE"/>
            </w:rPr>
          </w:pPr>
          <w:hyperlink w:anchor="_Toc503947017" w:history="1">
            <w:r w:rsidRPr="001B23FA">
              <w:rPr>
                <w:rStyle w:val="Hyperlink"/>
                <w:noProof/>
              </w:rPr>
              <w:t>Macros (specification and printouts)</w:t>
            </w:r>
            <w:r>
              <w:rPr>
                <w:noProof/>
                <w:webHidden/>
              </w:rPr>
              <w:tab/>
            </w:r>
            <w:r>
              <w:rPr>
                <w:noProof/>
                <w:webHidden/>
              </w:rPr>
              <w:fldChar w:fldCharType="begin"/>
            </w:r>
            <w:r>
              <w:rPr>
                <w:noProof/>
                <w:webHidden/>
              </w:rPr>
              <w:instrText xml:space="preserve"> PAGEREF _Toc503947017 \h </w:instrText>
            </w:r>
            <w:r>
              <w:rPr>
                <w:noProof/>
                <w:webHidden/>
              </w:rPr>
            </w:r>
            <w:r>
              <w:rPr>
                <w:noProof/>
                <w:webHidden/>
              </w:rPr>
              <w:fldChar w:fldCharType="separate"/>
            </w:r>
            <w:r>
              <w:rPr>
                <w:noProof/>
                <w:webHidden/>
              </w:rPr>
              <w:t>22</w:t>
            </w:r>
            <w:r>
              <w:rPr>
                <w:noProof/>
                <w:webHidden/>
              </w:rPr>
              <w:fldChar w:fldCharType="end"/>
            </w:r>
          </w:hyperlink>
        </w:p>
        <w:p w14:paraId="5705E502" w14:textId="77777777" w:rsidR="005B6EF3" w:rsidRDefault="005B6EF3" w:rsidP="005B6EF3">
          <w:pPr>
            <w:pStyle w:val="TOC2"/>
            <w:tabs>
              <w:tab w:val="right" w:leader="dot" w:pos="9628"/>
            </w:tabs>
            <w:rPr>
              <w:rFonts w:eastAsiaTheme="minorEastAsia"/>
              <w:noProof/>
              <w:lang w:eastAsia="en-IE"/>
            </w:rPr>
          </w:pPr>
          <w:hyperlink w:anchor="_Toc503947018" w:history="1">
            <w:r w:rsidRPr="001B23FA">
              <w:rPr>
                <w:rStyle w:val="Hyperlink"/>
                <w:noProof/>
              </w:rPr>
              <w:t>Modifications</w:t>
            </w:r>
            <w:r>
              <w:rPr>
                <w:noProof/>
                <w:webHidden/>
              </w:rPr>
              <w:tab/>
            </w:r>
            <w:r>
              <w:rPr>
                <w:noProof/>
                <w:webHidden/>
              </w:rPr>
              <w:fldChar w:fldCharType="begin"/>
            </w:r>
            <w:r>
              <w:rPr>
                <w:noProof/>
                <w:webHidden/>
              </w:rPr>
              <w:instrText xml:space="preserve"> PAGEREF _Toc503947018 \h </w:instrText>
            </w:r>
            <w:r>
              <w:rPr>
                <w:noProof/>
                <w:webHidden/>
              </w:rPr>
            </w:r>
            <w:r>
              <w:rPr>
                <w:noProof/>
                <w:webHidden/>
              </w:rPr>
              <w:fldChar w:fldCharType="separate"/>
            </w:r>
            <w:r>
              <w:rPr>
                <w:noProof/>
                <w:webHidden/>
              </w:rPr>
              <w:t>23</w:t>
            </w:r>
            <w:r>
              <w:rPr>
                <w:noProof/>
                <w:webHidden/>
              </w:rPr>
              <w:fldChar w:fldCharType="end"/>
            </w:r>
          </w:hyperlink>
        </w:p>
        <w:p w14:paraId="182F5818" w14:textId="77777777" w:rsidR="005B6EF3" w:rsidRDefault="005B6EF3" w:rsidP="005B6EF3">
          <w:pPr>
            <w:pStyle w:val="TOC1"/>
            <w:tabs>
              <w:tab w:val="right" w:leader="dot" w:pos="9628"/>
            </w:tabs>
            <w:rPr>
              <w:rFonts w:eastAsiaTheme="minorEastAsia"/>
              <w:noProof/>
              <w:lang w:eastAsia="en-IE"/>
            </w:rPr>
          </w:pPr>
          <w:hyperlink w:anchor="_Toc503947019" w:history="1">
            <w:r w:rsidRPr="001B23FA">
              <w:rPr>
                <w:rStyle w:val="Hyperlink"/>
                <w:noProof/>
              </w:rPr>
              <w:t>Critical analysis</w:t>
            </w:r>
            <w:r>
              <w:rPr>
                <w:noProof/>
                <w:webHidden/>
              </w:rPr>
              <w:tab/>
            </w:r>
            <w:r>
              <w:rPr>
                <w:noProof/>
                <w:webHidden/>
              </w:rPr>
              <w:fldChar w:fldCharType="begin"/>
            </w:r>
            <w:r>
              <w:rPr>
                <w:noProof/>
                <w:webHidden/>
              </w:rPr>
              <w:instrText xml:space="preserve"> PAGEREF _Toc503947019 \h </w:instrText>
            </w:r>
            <w:r>
              <w:rPr>
                <w:noProof/>
                <w:webHidden/>
              </w:rPr>
            </w:r>
            <w:r>
              <w:rPr>
                <w:noProof/>
                <w:webHidden/>
              </w:rPr>
              <w:fldChar w:fldCharType="separate"/>
            </w:r>
            <w:r>
              <w:rPr>
                <w:noProof/>
                <w:webHidden/>
              </w:rPr>
              <w:t>25</w:t>
            </w:r>
            <w:r>
              <w:rPr>
                <w:noProof/>
                <w:webHidden/>
              </w:rPr>
              <w:fldChar w:fldCharType="end"/>
            </w:r>
          </w:hyperlink>
        </w:p>
        <w:p w14:paraId="6B534671" w14:textId="77777777" w:rsidR="005B6EF3" w:rsidRPr="00F77511" w:rsidRDefault="005B6EF3" w:rsidP="005B6EF3">
          <w:r w:rsidRPr="00F77511">
            <w:rPr>
              <w:b/>
              <w:bCs/>
              <w:noProof/>
            </w:rPr>
            <w:fldChar w:fldCharType="end"/>
          </w:r>
        </w:p>
      </w:sdtContent>
    </w:sdt>
    <w:p w14:paraId="74C23FF4" w14:textId="77777777" w:rsidR="005B6EF3" w:rsidRPr="00F77511" w:rsidRDefault="005B6EF3" w:rsidP="005B6EF3">
      <w:pPr>
        <w:rPr>
          <w:sz w:val="24"/>
          <w:szCs w:val="24"/>
        </w:rPr>
      </w:pPr>
    </w:p>
    <w:p w14:paraId="5B1C6ADA" w14:textId="77777777" w:rsidR="005B6EF3" w:rsidRPr="00F77511" w:rsidRDefault="005B6EF3" w:rsidP="005B6EF3">
      <w:pPr>
        <w:rPr>
          <w:sz w:val="24"/>
          <w:szCs w:val="24"/>
        </w:rPr>
      </w:pPr>
      <w:r w:rsidRPr="00F77511">
        <w:rPr>
          <w:sz w:val="24"/>
          <w:szCs w:val="24"/>
        </w:rPr>
        <w:br w:type="page"/>
      </w:r>
    </w:p>
    <w:p w14:paraId="6C3C06BB" w14:textId="77777777" w:rsidR="005B6EF3" w:rsidRPr="00F77511" w:rsidRDefault="005B6EF3" w:rsidP="005B6EF3">
      <w:pPr>
        <w:pStyle w:val="Heading1"/>
        <w:rPr>
          <w:rFonts w:asciiTheme="minorHAnsi" w:hAnsiTheme="minorHAnsi"/>
        </w:rPr>
      </w:pPr>
      <w:bookmarkStart w:id="1" w:name="_Toc503947001"/>
      <w:r w:rsidRPr="00F77511">
        <w:rPr>
          <w:rFonts w:asciiTheme="minorHAnsi" w:hAnsiTheme="minorHAnsi"/>
        </w:rPr>
        <w:lastRenderedPageBreak/>
        <w:t>Introduction</w:t>
      </w:r>
      <w:bookmarkEnd w:id="1"/>
    </w:p>
    <w:p w14:paraId="55DB3675" w14:textId="77777777" w:rsidR="005B6EF3" w:rsidRPr="00F77511" w:rsidRDefault="005B6EF3" w:rsidP="005B6EF3">
      <w:pPr>
        <w:rPr>
          <w:sz w:val="24"/>
          <w:szCs w:val="24"/>
        </w:rPr>
      </w:pPr>
    </w:p>
    <w:p w14:paraId="55C51087" w14:textId="77777777" w:rsidR="005B6EF3" w:rsidRPr="00F77511" w:rsidRDefault="005B6EF3" w:rsidP="005B6EF3">
      <w:pPr>
        <w:rPr>
          <w:sz w:val="24"/>
          <w:szCs w:val="24"/>
        </w:rPr>
      </w:pPr>
      <w:r w:rsidRPr="00F77511">
        <w:rPr>
          <w:noProof/>
          <w:sz w:val="24"/>
          <w:szCs w:val="24"/>
          <w:lang w:eastAsia="en-IE"/>
        </w:rPr>
        <w:drawing>
          <wp:inline distT="0" distB="0" distL="0" distR="0" wp14:anchorId="168899DF" wp14:editId="1183BD15">
            <wp:extent cx="5588981" cy="2571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4434" cy="2578861"/>
                    </a:xfrm>
                    <a:prstGeom prst="rect">
                      <a:avLst/>
                    </a:prstGeom>
                    <a:noFill/>
                  </pic:spPr>
                </pic:pic>
              </a:graphicData>
            </a:graphic>
          </wp:inline>
        </w:drawing>
      </w:r>
    </w:p>
    <w:p w14:paraId="0417E5B6" w14:textId="77777777" w:rsidR="005B6EF3" w:rsidRPr="00F77511" w:rsidRDefault="005B6EF3" w:rsidP="005B6EF3">
      <w:pPr>
        <w:pStyle w:val="NoSpacing"/>
        <w:rPr>
          <w:sz w:val="28"/>
          <w:szCs w:val="28"/>
        </w:rPr>
      </w:pPr>
    </w:p>
    <w:p w14:paraId="23D4225A" w14:textId="77777777" w:rsidR="005B6EF3" w:rsidRDefault="005B6EF3" w:rsidP="005B6EF3">
      <w:pPr>
        <w:pStyle w:val="NoSpacing"/>
        <w:rPr>
          <w:sz w:val="28"/>
          <w:szCs w:val="28"/>
        </w:rPr>
      </w:pPr>
      <w:r w:rsidRPr="00F77511">
        <w:rPr>
          <w:sz w:val="28"/>
          <w:szCs w:val="28"/>
        </w:rPr>
        <w:t xml:space="preserve">This project is based on my former role as a chart music buyer for a large record store in Newcastle upon Tyne, where </w:t>
      </w:r>
      <w:r>
        <w:rPr>
          <w:sz w:val="28"/>
          <w:szCs w:val="28"/>
        </w:rPr>
        <w:t>I worked between 2013 and 2016.</w:t>
      </w:r>
    </w:p>
    <w:p w14:paraId="1C36A91E" w14:textId="77777777" w:rsidR="005B6EF3" w:rsidRPr="00F77511" w:rsidRDefault="005B6EF3" w:rsidP="005B6EF3">
      <w:pPr>
        <w:pStyle w:val="NoSpacing"/>
        <w:rPr>
          <w:sz w:val="28"/>
          <w:szCs w:val="28"/>
        </w:rPr>
      </w:pPr>
    </w:p>
    <w:p w14:paraId="7802B63E" w14:textId="77777777" w:rsidR="005B6EF3" w:rsidRDefault="005B6EF3" w:rsidP="005B6EF3">
      <w:pPr>
        <w:pStyle w:val="NoSpacing"/>
        <w:rPr>
          <w:sz w:val="28"/>
          <w:szCs w:val="28"/>
        </w:rPr>
      </w:pPr>
      <w:r w:rsidRPr="00F77511">
        <w:rPr>
          <w:sz w:val="28"/>
          <w:szCs w:val="28"/>
        </w:rPr>
        <w:t>THE (Total Home Entertainment) Record Store is an entertainment retail company with branches throughout Europe and the USA. The Newcastle branch employs around 60 full and part time staff, although these figures double between October and January as temporary staff are hired to cope with the Christmas rush. The project focuses on the busiest department</w:t>
      </w:r>
      <w:r>
        <w:rPr>
          <w:sz w:val="28"/>
          <w:szCs w:val="28"/>
        </w:rPr>
        <w:t>, ‘</w:t>
      </w:r>
      <w:r w:rsidRPr="00F77511">
        <w:rPr>
          <w:sz w:val="28"/>
          <w:szCs w:val="28"/>
        </w:rPr>
        <w:t>chart albums’, and its performance during the busiest month of the year.</w:t>
      </w:r>
    </w:p>
    <w:p w14:paraId="1B165A44" w14:textId="77777777" w:rsidR="005B6EF3" w:rsidRPr="00F77511" w:rsidRDefault="005B6EF3" w:rsidP="005B6EF3">
      <w:pPr>
        <w:pStyle w:val="NoSpacing"/>
        <w:rPr>
          <w:sz w:val="28"/>
          <w:szCs w:val="28"/>
        </w:rPr>
      </w:pPr>
    </w:p>
    <w:p w14:paraId="4391B25A" w14:textId="77777777" w:rsidR="005B6EF3" w:rsidRPr="00F77511" w:rsidRDefault="005B6EF3" w:rsidP="005B6EF3">
      <w:pPr>
        <w:pStyle w:val="NoSpacing"/>
        <w:rPr>
          <w:sz w:val="28"/>
          <w:szCs w:val="28"/>
        </w:rPr>
      </w:pPr>
      <w:r w:rsidRPr="00F77511">
        <w:rPr>
          <w:sz w:val="28"/>
          <w:szCs w:val="28"/>
        </w:rPr>
        <w:t>Th</w:t>
      </w:r>
      <w:r>
        <w:rPr>
          <w:sz w:val="28"/>
          <w:szCs w:val="28"/>
        </w:rPr>
        <w:t>e store target for December is €</w:t>
      </w:r>
      <w:r w:rsidRPr="00F77511">
        <w:rPr>
          <w:sz w:val="28"/>
          <w:szCs w:val="28"/>
        </w:rPr>
        <w:t>6 million, this equates to almost 25% of the yearly sales target, so getting more staff available to help customers over Christmas is crucial. By introducing Excel to the collation of sales and profit figures, we hope to streamline the information gathering process, allowing the back of house teams to get out and support the staff on the floor. By rolling out the new process, we estimate that over a week, an extra 64 man hours can be deployed to the sales floor, allowing us to restock key areas and deal with queries more efficiently.</w:t>
      </w:r>
    </w:p>
    <w:p w14:paraId="477403C2" w14:textId="77777777" w:rsidR="005B6EF3" w:rsidRPr="00F77511" w:rsidRDefault="005B6EF3" w:rsidP="005B6EF3">
      <w:pPr>
        <w:pStyle w:val="NoSpacing"/>
        <w:rPr>
          <w:sz w:val="28"/>
          <w:szCs w:val="28"/>
        </w:rPr>
      </w:pPr>
    </w:p>
    <w:p w14:paraId="48C0F3E1" w14:textId="77777777" w:rsidR="005B6EF3" w:rsidRPr="00F77511" w:rsidRDefault="005B6EF3" w:rsidP="005B6EF3">
      <w:pPr>
        <w:rPr>
          <w:sz w:val="24"/>
          <w:szCs w:val="24"/>
        </w:rPr>
      </w:pPr>
      <w:r w:rsidRPr="00F77511">
        <w:rPr>
          <w:sz w:val="24"/>
          <w:szCs w:val="24"/>
        </w:rPr>
        <w:br w:type="page"/>
      </w:r>
    </w:p>
    <w:p w14:paraId="2D58E6BD" w14:textId="77777777" w:rsidR="005B6EF3" w:rsidRPr="00F77511" w:rsidRDefault="005B6EF3" w:rsidP="005B6EF3">
      <w:pPr>
        <w:pStyle w:val="Heading1"/>
        <w:rPr>
          <w:rFonts w:asciiTheme="minorHAnsi" w:hAnsiTheme="minorHAnsi"/>
        </w:rPr>
      </w:pPr>
      <w:bookmarkStart w:id="2" w:name="_Toc503947002"/>
      <w:r w:rsidRPr="00F77511">
        <w:rPr>
          <w:rFonts w:asciiTheme="minorHAnsi" w:hAnsiTheme="minorHAnsi"/>
        </w:rPr>
        <w:lastRenderedPageBreak/>
        <w:t>A general introduction to Spreadsheets</w:t>
      </w:r>
      <w:bookmarkEnd w:id="2"/>
    </w:p>
    <w:p w14:paraId="4698BEFF" w14:textId="77777777" w:rsidR="005B6EF3" w:rsidRPr="00F77511" w:rsidRDefault="005B6EF3" w:rsidP="005B6EF3">
      <w:pPr>
        <w:pStyle w:val="NoSpacing"/>
      </w:pPr>
    </w:p>
    <w:p w14:paraId="6CE40A69" w14:textId="77777777" w:rsidR="005B6EF3" w:rsidRPr="00F77511" w:rsidRDefault="005B6EF3" w:rsidP="005B6EF3">
      <w:pPr>
        <w:pStyle w:val="NoSpacing"/>
        <w:rPr>
          <w:sz w:val="28"/>
          <w:szCs w:val="28"/>
        </w:rPr>
      </w:pPr>
      <w:r w:rsidRPr="00F77511">
        <w:rPr>
          <w:sz w:val="28"/>
          <w:szCs w:val="28"/>
        </w:rPr>
        <w:t>Viscalc was the first spreadsheet application brought out in 1979 on the Apple II.  It was a huge success until IBM brought out lotus 123 in 1980.  Lotus 123 was massive for several years and was a major factor in IBM’s growth.  More recently Microsoft have Excel as an integral part of their office suite.  It is fair to say Excel is now the standard go to spreadsheet.</w:t>
      </w:r>
    </w:p>
    <w:p w14:paraId="03704CD1" w14:textId="77777777" w:rsidR="005B6EF3" w:rsidRPr="00F77511" w:rsidRDefault="005B6EF3" w:rsidP="005B6EF3">
      <w:pPr>
        <w:pStyle w:val="NoSpacing"/>
        <w:rPr>
          <w:sz w:val="28"/>
          <w:szCs w:val="28"/>
        </w:rPr>
      </w:pPr>
    </w:p>
    <w:p w14:paraId="063FAC58" w14:textId="77777777" w:rsidR="005B6EF3" w:rsidRPr="00F77511" w:rsidRDefault="005B6EF3" w:rsidP="005B6EF3">
      <w:pPr>
        <w:rPr>
          <w:rFonts w:cs="Arial"/>
          <w:color w:val="222222"/>
          <w:sz w:val="28"/>
          <w:szCs w:val="28"/>
          <w:shd w:val="clear" w:color="auto" w:fill="FFFFFF"/>
        </w:rPr>
      </w:pPr>
      <w:r w:rsidRPr="00F77511">
        <w:rPr>
          <w:rFonts w:eastAsiaTheme="minorEastAsia"/>
          <w:sz w:val="28"/>
          <w:szCs w:val="28"/>
          <w:lang w:val="en-US" w:eastAsia="ja-JP"/>
        </w:rPr>
        <w:t xml:space="preserve">A spreadsheet is an application </w:t>
      </w:r>
      <w:r w:rsidRPr="00F77511">
        <w:rPr>
          <w:rFonts w:cs="Arial"/>
          <w:color w:val="222222"/>
          <w:sz w:val="28"/>
          <w:szCs w:val="28"/>
          <w:shd w:val="clear" w:color="auto" w:fill="FFFFFF"/>
        </w:rPr>
        <w:t xml:space="preserve">for organization, analysis and storage of </w:t>
      </w:r>
      <w:r w:rsidRPr="00F77511">
        <w:rPr>
          <w:rFonts w:cs="Arial"/>
          <w:sz w:val="28"/>
          <w:szCs w:val="28"/>
          <w:shd w:val="clear" w:color="auto" w:fill="FFFFFF"/>
        </w:rPr>
        <w:t>data</w:t>
      </w:r>
      <w:r w:rsidRPr="00F77511">
        <w:rPr>
          <w:rFonts w:cs="Arial"/>
          <w:color w:val="222222"/>
          <w:sz w:val="28"/>
          <w:szCs w:val="28"/>
          <w:shd w:val="clear" w:color="auto" w:fill="FFFFFF"/>
        </w:rPr>
        <w:t xml:space="preserve"> in </w:t>
      </w:r>
      <w:r w:rsidRPr="00F77511">
        <w:rPr>
          <w:rFonts w:cs="Arial"/>
          <w:sz w:val="28"/>
          <w:szCs w:val="28"/>
          <w:shd w:val="clear" w:color="auto" w:fill="FFFFFF"/>
        </w:rPr>
        <w:t>tabular</w:t>
      </w:r>
      <w:r w:rsidRPr="00F77511">
        <w:rPr>
          <w:rFonts w:cs="Arial"/>
          <w:color w:val="222222"/>
          <w:sz w:val="28"/>
          <w:szCs w:val="28"/>
          <w:shd w:val="clear" w:color="auto" w:fill="FFFFFF"/>
        </w:rPr>
        <w:t xml:space="preserve"> form.</w:t>
      </w:r>
    </w:p>
    <w:p w14:paraId="53C36B35" w14:textId="77777777" w:rsidR="005B6EF3" w:rsidRPr="00F77511" w:rsidRDefault="005B6EF3" w:rsidP="005B6EF3">
      <w:pPr>
        <w:pStyle w:val="NoSpacing"/>
        <w:rPr>
          <w:sz w:val="28"/>
          <w:szCs w:val="28"/>
          <w:shd w:val="clear" w:color="auto" w:fill="FFFFFF"/>
        </w:rPr>
      </w:pPr>
      <w:r w:rsidRPr="00F77511">
        <w:rPr>
          <w:noProof/>
          <w:lang w:val="en-IE" w:eastAsia="en-IE"/>
        </w:rPr>
        <w:drawing>
          <wp:inline distT="0" distB="0" distL="0" distR="0" wp14:anchorId="05F98388" wp14:editId="5037B506">
            <wp:extent cx="6496998" cy="3848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02722" cy="3851490"/>
                    </a:xfrm>
                    <a:prstGeom prst="rect">
                      <a:avLst/>
                    </a:prstGeom>
                  </pic:spPr>
                </pic:pic>
              </a:graphicData>
            </a:graphic>
          </wp:inline>
        </w:drawing>
      </w:r>
    </w:p>
    <w:p w14:paraId="0AF4B5C9" w14:textId="77777777" w:rsidR="005B6EF3" w:rsidRPr="00F77511" w:rsidRDefault="005B6EF3" w:rsidP="005B6EF3">
      <w:pPr>
        <w:pStyle w:val="NoSpacing"/>
        <w:rPr>
          <w:sz w:val="28"/>
          <w:szCs w:val="28"/>
          <w:shd w:val="clear" w:color="auto" w:fill="FFFFFF"/>
        </w:rPr>
      </w:pPr>
    </w:p>
    <w:p w14:paraId="68EE9837" w14:textId="77777777" w:rsidR="005B6EF3" w:rsidRDefault="005B6EF3" w:rsidP="005B6EF3">
      <w:pPr>
        <w:pStyle w:val="NoSpacing"/>
        <w:rPr>
          <w:sz w:val="28"/>
          <w:szCs w:val="28"/>
        </w:rPr>
      </w:pPr>
      <w:r w:rsidRPr="00F77511">
        <w:rPr>
          <w:sz w:val="28"/>
          <w:szCs w:val="28"/>
        </w:rPr>
        <w:t>It is made up of a grid of cells which are referenced by the column letter and row number (eg) A10.  You can then perform numerous mathematical operations (eg Sum, average, financial functions, etc ) on those cells to produce quite sophisticated data analysis.</w:t>
      </w:r>
    </w:p>
    <w:p w14:paraId="245258AA" w14:textId="77777777" w:rsidR="005B6EF3" w:rsidRPr="00F77511" w:rsidRDefault="005B6EF3" w:rsidP="005B6EF3">
      <w:pPr>
        <w:pStyle w:val="NoSpacing"/>
        <w:rPr>
          <w:sz w:val="28"/>
          <w:szCs w:val="28"/>
        </w:rPr>
      </w:pPr>
    </w:p>
    <w:p w14:paraId="06202DB4" w14:textId="77777777" w:rsidR="005B6EF3" w:rsidRPr="00F77511" w:rsidRDefault="005B6EF3" w:rsidP="005B6EF3">
      <w:pPr>
        <w:pStyle w:val="NoSpacing"/>
        <w:rPr>
          <w:sz w:val="28"/>
          <w:szCs w:val="28"/>
        </w:rPr>
      </w:pPr>
      <w:r w:rsidRPr="00F77511">
        <w:rPr>
          <w:sz w:val="28"/>
          <w:szCs w:val="28"/>
        </w:rPr>
        <w:t>If you change a data element the total spreadsheet is updated automatically in a few seconds.  They are an invaluable tool in data manipulation and analysis.</w:t>
      </w:r>
    </w:p>
    <w:p w14:paraId="1B8611DC" w14:textId="77777777" w:rsidR="005B6EF3" w:rsidRPr="00F77511" w:rsidRDefault="005B6EF3" w:rsidP="005B6EF3">
      <w:pPr>
        <w:pStyle w:val="NoSpacing"/>
        <w:rPr>
          <w:sz w:val="28"/>
          <w:szCs w:val="28"/>
        </w:rPr>
      </w:pPr>
    </w:p>
    <w:p w14:paraId="0167D2A2" w14:textId="77777777" w:rsidR="005B6EF3" w:rsidRPr="00F77511" w:rsidRDefault="005B6EF3" w:rsidP="005B6EF3">
      <w:pPr>
        <w:rPr>
          <w:sz w:val="24"/>
          <w:szCs w:val="24"/>
        </w:rPr>
      </w:pPr>
      <w:r w:rsidRPr="00F77511">
        <w:rPr>
          <w:sz w:val="24"/>
          <w:szCs w:val="24"/>
        </w:rPr>
        <w:br w:type="page"/>
      </w:r>
    </w:p>
    <w:p w14:paraId="07083CB0" w14:textId="77777777" w:rsidR="005B6EF3" w:rsidRPr="00F77511" w:rsidRDefault="005B6EF3" w:rsidP="005B6EF3">
      <w:pPr>
        <w:pStyle w:val="Heading1"/>
        <w:rPr>
          <w:rFonts w:asciiTheme="minorHAnsi" w:hAnsiTheme="minorHAnsi"/>
        </w:rPr>
      </w:pPr>
      <w:bookmarkStart w:id="3" w:name="_Toc503947003"/>
      <w:r w:rsidRPr="00F77511">
        <w:rPr>
          <w:rFonts w:asciiTheme="minorHAnsi" w:hAnsiTheme="minorHAnsi"/>
        </w:rPr>
        <w:lastRenderedPageBreak/>
        <w:t>Aim of the project</w:t>
      </w:r>
      <w:bookmarkEnd w:id="3"/>
    </w:p>
    <w:p w14:paraId="620CE961" w14:textId="77777777" w:rsidR="005B6EF3" w:rsidRPr="00F77511" w:rsidRDefault="005B6EF3" w:rsidP="005B6EF3">
      <w:pPr>
        <w:pStyle w:val="NoSpacing"/>
      </w:pPr>
    </w:p>
    <w:p w14:paraId="2462117C" w14:textId="77777777" w:rsidR="005B6EF3" w:rsidRPr="00760D9C" w:rsidRDefault="005B6EF3" w:rsidP="005B6EF3">
      <w:pPr>
        <w:pStyle w:val="Heading2"/>
        <w:rPr>
          <w:sz w:val="28"/>
          <w:szCs w:val="28"/>
        </w:rPr>
      </w:pPr>
      <w:bookmarkStart w:id="4" w:name="_Toc503947004"/>
      <w:r w:rsidRPr="00760D9C">
        <w:rPr>
          <w:sz w:val="28"/>
          <w:szCs w:val="28"/>
        </w:rPr>
        <w:t>Problems faced by the Buying Teams</w:t>
      </w:r>
      <w:bookmarkEnd w:id="4"/>
    </w:p>
    <w:p w14:paraId="614578BE" w14:textId="77777777" w:rsidR="005B6EF3" w:rsidRPr="00760D9C" w:rsidRDefault="005B6EF3" w:rsidP="005B6EF3">
      <w:pPr>
        <w:pStyle w:val="NoSpacing"/>
        <w:rPr>
          <w:sz w:val="28"/>
          <w:szCs w:val="28"/>
        </w:rPr>
      </w:pPr>
    </w:p>
    <w:p w14:paraId="413601CA" w14:textId="77777777" w:rsidR="005B6EF3" w:rsidRPr="00760D9C" w:rsidRDefault="005B6EF3" w:rsidP="005B6EF3">
      <w:pPr>
        <w:pStyle w:val="NoSpacing"/>
        <w:rPr>
          <w:sz w:val="28"/>
          <w:szCs w:val="28"/>
        </w:rPr>
      </w:pPr>
      <w:r w:rsidRPr="00760D9C">
        <w:rPr>
          <w:sz w:val="28"/>
          <w:szCs w:val="28"/>
        </w:rPr>
        <w:t>While the stock control and buying processes were computerised at store level, the sales and margins for individual titles were not. For a while, buyers would try to compile this information manually for the monthly sales meetings but this proved to be unworkable as the task was so labour intensive.</w:t>
      </w:r>
    </w:p>
    <w:p w14:paraId="4FEF8A62" w14:textId="77777777" w:rsidR="005B6EF3" w:rsidRDefault="005B6EF3" w:rsidP="005B6EF3">
      <w:pPr>
        <w:pStyle w:val="NoSpacing"/>
        <w:rPr>
          <w:sz w:val="28"/>
          <w:szCs w:val="28"/>
        </w:rPr>
      </w:pPr>
    </w:p>
    <w:p w14:paraId="339CAFF0" w14:textId="77777777" w:rsidR="005B6EF3" w:rsidRDefault="005B6EF3" w:rsidP="005B6EF3">
      <w:pPr>
        <w:pStyle w:val="NoSpacing"/>
        <w:rPr>
          <w:sz w:val="28"/>
          <w:szCs w:val="28"/>
        </w:rPr>
      </w:pPr>
    </w:p>
    <w:p w14:paraId="1D1657F7" w14:textId="77777777" w:rsidR="005B6EF3" w:rsidRPr="00760D9C" w:rsidRDefault="005B6EF3" w:rsidP="005B6EF3">
      <w:pPr>
        <w:pStyle w:val="Heading2"/>
        <w:rPr>
          <w:sz w:val="28"/>
          <w:szCs w:val="28"/>
        </w:rPr>
      </w:pPr>
      <w:bookmarkStart w:id="5" w:name="_Toc503947005"/>
      <w:r w:rsidRPr="00760D9C">
        <w:rPr>
          <w:sz w:val="28"/>
          <w:szCs w:val="28"/>
        </w:rPr>
        <w:t>Solutions and Benefits of the project</w:t>
      </w:r>
      <w:bookmarkEnd w:id="5"/>
    </w:p>
    <w:p w14:paraId="7D396708" w14:textId="77777777" w:rsidR="005B6EF3" w:rsidRPr="00760D9C" w:rsidRDefault="005B6EF3" w:rsidP="005B6EF3">
      <w:pPr>
        <w:pStyle w:val="NoSpacing"/>
        <w:rPr>
          <w:sz w:val="28"/>
          <w:szCs w:val="28"/>
        </w:rPr>
      </w:pPr>
    </w:p>
    <w:p w14:paraId="1E32A8FA" w14:textId="77777777" w:rsidR="005B6EF3" w:rsidRDefault="005B6EF3" w:rsidP="005B6EF3">
      <w:pPr>
        <w:pStyle w:val="NoSpacing"/>
        <w:rPr>
          <w:sz w:val="28"/>
          <w:szCs w:val="28"/>
        </w:rPr>
      </w:pPr>
      <w:r w:rsidRPr="00760D9C">
        <w:rPr>
          <w:sz w:val="28"/>
          <w:szCs w:val="28"/>
        </w:rPr>
        <w:t>By copying the monthly purchasing data, and pasting it on to a simple spreadsheet, each department could check the sales and profitability of their chart or other best-selling lines. This allowed for very detailed and more productive sales meetings and, as the EPOS ordering system was compatible with Excel, the informat</w:t>
      </w:r>
      <w:r>
        <w:rPr>
          <w:sz w:val="28"/>
          <w:szCs w:val="28"/>
        </w:rPr>
        <w:t>ion could be updated instantly.</w:t>
      </w:r>
    </w:p>
    <w:p w14:paraId="18893718" w14:textId="77777777" w:rsidR="005B6EF3" w:rsidRDefault="005B6EF3" w:rsidP="005B6EF3">
      <w:pPr>
        <w:pStyle w:val="NoSpacing"/>
        <w:rPr>
          <w:sz w:val="28"/>
          <w:szCs w:val="28"/>
        </w:rPr>
      </w:pPr>
    </w:p>
    <w:p w14:paraId="63135701" w14:textId="77777777" w:rsidR="005B6EF3" w:rsidRDefault="005B6EF3" w:rsidP="005B6EF3">
      <w:pPr>
        <w:pStyle w:val="NoSpacing"/>
        <w:rPr>
          <w:sz w:val="28"/>
          <w:szCs w:val="28"/>
        </w:rPr>
      </w:pPr>
      <w:r w:rsidRPr="00760D9C">
        <w:rPr>
          <w:sz w:val="28"/>
          <w:szCs w:val="28"/>
        </w:rPr>
        <w:t>The new system also gave the purchasing team a crucial insight into seasonal performance trends, ensuring they didn’t order too much and leave “dead” money sat on stockroom shelves, or even worse, run out of stock and allow our customers to walk out and shop elsewhere.</w:t>
      </w:r>
    </w:p>
    <w:p w14:paraId="77FD9F8C" w14:textId="77777777" w:rsidR="005B6EF3" w:rsidRPr="00760D9C" w:rsidRDefault="005B6EF3" w:rsidP="005B6EF3">
      <w:pPr>
        <w:pStyle w:val="NoSpacing"/>
        <w:rPr>
          <w:sz w:val="28"/>
          <w:szCs w:val="28"/>
        </w:rPr>
      </w:pPr>
    </w:p>
    <w:p w14:paraId="57DEA40F" w14:textId="77777777" w:rsidR="005B6EF3" w:rsidRDefault="005B6EF3" w:rsidP="005B6EF3">
      <w:pPr>
        <w:pStyle w:val="NoSpacing"/>
        <w:rPr>
          <w:sz w:val="28"/>
          <w:szCs w:val="28"/>
        </w:rPr>
      </w:pPr>
      <w:r w:rsidRPr="00760D9C">
        <w:rPr>
          <w:sz w:val="28"/>
          <w:szCs w:val="28"/>
        </w:rPr>
        <w:t xml:space="preserve">The </w:t>
      </w:r>
      <w:r w:rsidRPr="00760D9C">
        <w:rPr>
          <w:b/>
          <w:sz w:val="28"/>
          <w:szCs w:val="28"/>
        </w:rPr>
        <w:t>sales12-01</w:t>
      </w:r>
      <w:r w:rsidRPr="00760D9C">
        <w:rPr>
          <w:sz w:val="28"/>
          <w:szCs w:val="28"/>
        </w:rPr>
        <w:t>spreadsheet contains the sales, by unit and currency, of the top ten chart albums in the store</w:t>
      </w:r>
      <w:r>
        <w:rPr>
          <w:sz w:val="28"/>
          <w:szCs w:val="28"/>
        </w:rPr>
        <w:t xml:space="preserve"> for the month ending 31/12/2013</w:t>
      </w:r>
      <w:r w:rsidRPr="00760D9C">
        <w:rPr>
          <w:sz w:val="28"/>
          <w:szCs w:val="28"/>
        </w:rPr>
        <w:t>.</w:t>
      </w:r>
    </w:p>
    <w:p w14:paraId="1348CA5D" w14:textId="77777777" w:rsidR="005B6EF3" w:rsidRDefault="005B6EF3" w:rsidP="005B6EF3">
      <w:pPr>
        <w:pStyle w:val="NoSpacing"/>
        <w:rPr>
          <w:sz w:val="28"/>
          <w:szCs w:val="28"/>
        </w:rPr>
      </w:pPr>
    </w:p>
    <w:p w14:paraId="6A880F60" w14:textId="77777777" w:rsidR="005B6EF3" w:rsidRDefault="005B6EF3" w:rsidP="005B6EF3">
      <w:pPr>
        <w:pStyle w:val="NoSpacing"/>
        <w:rPr>
          <w:sz w:val="28"/>
          <w:szCs w:val="28"/>
        </w:rPr>
      </w:pPr>
      <w:r w:rsidRPr="00760D9C">
        <w:rPr>
          <w:sz w:val="28"/>
          <w:szCs w:val="28"/>
        </w:rPr>
        <w:t xml:space="preserve">Our company had deals with the four main music distributors that afforded us </w:t>
      </w:r>
      <w:r w:rsidRPr="00760D9C">
        <w:rPr>
          <w:b/>
          <w:sz w:val="28"/>
          <w:szCs w:val="28"/>
        </w:rPr>
        <w:t>file discounts</w:t>
      </w:r>
      <w:r w:rsidRPr="00760D9C">
        <w:rPr>
          <w:sz w:val="28"/>
          <w:szCs w:val="28"/>
        </w:rPr>
        <w:t xml:space="preserve"> when ordering chart titles, reducing our mo</w:t>
      </w:r>
      <w:r>
        <w:rPr>
          <w:sz w:val="28"/>
          <w:szCs w:val="28"/>
        </w:rPr>
        <w:t>nthly bill by a set percentage.</w:t>
      </w:r>
    </w:p>
    <w:p w14:paraId="00C2BB8F" w14:textId="77777777" w:rsidR="005B6EF3" w:rsidRDefault="005B6EF3" w:rsidP="005B6EF3">
      <w:pPr>
        <w:pStyle w:val="NoSpacing"/>
        <w:rPr>
          <w:sz w:val="28"/>
          <w:szCs w:val="28"/>
        </w:rPr>
      </w:pPr>
    </w:p>
    <w:p w14:paraId="49A1FCB8" w14:textId="77777777" w:rsidR="005B6EF3" w:rsidRPr="00760D9C" w:rsidRDefault="005B6EF3" w:rsidP="005B6EF3">
      <w:pPr>
        <w:pStyle w:val="NoSpacing"/>
        <w:rPr>
          <w:sz w:val="28"/>
          <w:szCs w:val="28"/>
        </w:rPr>
      </w:pPr>
      <w:r w:rsidRPr="00760D9C">
        <w:rPr>
          <w:sz w:val="28"/>
          <w:szCs w:val="28"/>
        </w:rPr>
        <w:t xml:space="preserve">In addition to this, there was also </w:t>
      </w:r>
      <w:r w:rsidRPr="00760D9C">
        <w:rPr>
          <w:b/>
          <w:sz w:val="28"/>
          <w:szCs w:val="28"/>
        </w:rPr>
        <w:t>Xmas Cashback</w:t>
      </w:r>
      <w:r w:rsidRPr="00760D9C">
        <w:rPr>
          <w:sz w:val="28"/>
          <w:szCs w:val="28"/>
        </w:rPr>
        <w:t xml:space="preserve">, a seasonal incentive from October to December whereby our bill would be further reduced per title dependent on cost price and purchases, by </w:t>
      </w:r>
      <w:r>
        <w:rPr>
          <w:sz w:val="28"/>
          <w:szCs w:val="28"/>
        </w:rPr>
        <w:t>€</w:t>
      </w:r>
      <w:r w:rsidRPr="00760D9C">
        <w:rPr>
          <w:sz w:val="28"/>
          <w:szCs w:val="28"/>
        </w:rPr>
        <w:t>1000 if the cost price was €8.50 or above and we bought at least 2000 units, or €500 for €7.50 cost and 1000</w:t>
      </w:r>
      <w:r>
        <w:rPr>
          <w:sz w:val="28"/>
          <w:szCs w:val="28"/>
        </w:rPr>
        <w:t>+</w:t>
      </w:r>
      <w:r w:rsidRPr="00760D9C">
        <w:rPr>
          <w:sz w:val="28"/>
          <w:szCs w:val="28"/>
        </w:rPr>
        <w:t xml:space="preserve"> units purchased. This data is contained in the </w:t>
      </w:r>
      <w:r w:rsidRPr="00760D9C">
        <w:rPr>
          <w:b/>
          <w:sz w:val="28"/>
          <w:szCs w:val="28"/>
        </w:rPr>
        <w:t>profit12-01</w:t>
      </w:r>
      <w:r w:rsidRPr="00760D9C">
        <w:rPr>
          <w:sz w:val="28"/>
          <w:szCs w:val="28"/>
        </w:rPr>
        <w:t>spreadsheet.</w:t>
      </w:r>
    </w:p>
    <w:p w14:paraId="6668F948" w14:textId="77777777" w:rsidR="005B6EF3" w:rsidRPr="00760D9C" w:rsidRDefault="005B6EF3" w:rsidP="005B6EF3">
      <w:pPr>
        <w:pStyle w:val="NoSpacing"/>
        <w:rPr>
          <w:sz w:val="28"/>
          <w:szCs w:val="28"/>
        </w:rPr>
      </w:pPr>
    </w:p>
    <w:p w14:paraId="64302DAC" w14:textId="77777777" w:rsidR="005B6EF3" w:rsidRPr="00F77511" w:rsidRDefault="005B6EF3" w:rsidP="005B6EF3">
      <w:pPr>
        <w:rPr>
          <w:sz w:val="24"/>
          <w:szCs w:val="24"/>
        </w:rPr>
      </w:pPr>
    </w:p>
    <w:p w14:paraId="27551C9E" w14:textId="77777777" w:rsidR="005B6EF3" w:rsidRPr="00F77511" w:rsidRDefault="005B6EF3" w:rsidP="005B6EF3">
      <w:pPr>
        <w:rPr>
          <w:sz w:val="24"/>
          <w:szCs w:val="24"/>
        </w:rPr>
        <w:sectPr w:rsidR="005B6EF3" w:rsidRPr="00F77511" w:rsidSect="00B3427C">
          <w:pgSz w:w="11906" w:h="16838"/>
          <w:pgMar w:top="1077" w:right="1134" w:bottom="1077" w:left="1134" w:header="709" w:footer="709" w:gutter="0"/>
          <w:pgNumType w:start="0"/>
          <w:cols w:space="708"/>
          <w:titlePg/>
          <w:docGrid w:linePitch="360"/>
        </w:sectPr>
      </w:pPr>
    </w:p>
    <w:p w14:paraId="073799EA" w14:textId="77777777" w:rsidR="005B6EF3" w:rsidRPr="00F77511" w:rsidRDefault="005B6EF3" w:rsidP="005B6EF3">
      <w:pPr>
        <w:pStyle w:val="Heading1"/>
        <w:rPr>
          <w:rFonts w:asciiTheme="minorHAnsi" w:hAnsiTheme="minorHAnsi"/>
        </w:rPr>
      </w:pPr>
      <w:bookmarkStart w:id="6" w:name="_Toc503947006"/>
      <w:r w:rsidRPr="00F77511">
        <w:rPr>
          <w:rFonts w:asciiTheme="minorHAnsi" w:hAnsiTheme="minorHAnsi"/>
        </w:rPr>
        <w:lastRenderedPageBreak/>
        <w:t>Screen Layout</w:t>
      </w:r>
      <w:bookmarkEnd w:id="6"/>
    </w:p>
    <w:p w14:paraId="7B18688A" w14:textId="77777777" w:rsidR="005B6EF3" w:rsidRDefault="005B6EF3" w:rsidP="005B6EF3">
      <w:pPr>
        <w:pStyle w:val="NoSpacing"/>
        <w:rPr>
          <w:sz w:val="28"/>
          <w:szCs w:val="28"/>
        </w:rPr>
      </w:pPr>
    </w:p>
    <w:p w14:paraId="726F81B9" w14:textId="77777777" w:rsidR="005B6EF3" w:rsidRPr="00F77511" w:rsidRDefault="005B6EF3" w:rsidP="005B6EF3">
      <w:pPr>
        <w:pStyle w:val="NoSpacing"/>
        <w:rPr>
          <w:sz w:val="28"/>
          <w:szCs w:val="28"/>
        </w:rPr>
      </w:pPr>
      <w:r>
        <w:rPr>
          <w:noProof/>
          <w:lang w:val="en-IE" w:eastAsia="en-IE"/>
        </w:rPr>
        <w:drawing>
          <wp:inline distT="0" distB="0" distL="0" distR="0" wp14:anchorId="04287F00" wp14:editId="209CD1FB">
            <wp:extent cx="7362825" cy="49502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373563" cy="4957439"/>
                    </a:xfrm>
                    <a:prstGeom prst="rect">
                      <a:avLst/>
                    </a:prstGeom>
                  </pic:spPr>
                </pic:pic>
              </a:graphicData>
            </a:graphic>
          </wp:inline>
        </w:drawing>
      </w:r>
    </w:p>
    <w:p w14:paraId="3AD07F55" w14:textId="77777777" w:rsidR="005B6EF3" w:rsidRPr="00F77511" w:rsidRDefault="005B6EF3" w:rsidP="005B6EF3">
      <w:pPr>
        <w:pStyle w:val="NoSpacing"/>
        <w:rPr>
          <w:sz w:val="28"/>
          <w:szCs w:val="28"/>
        </w:rPr>
      </w:pPr>
    </w:p>
    <w:p w14:paraId="6BB1B3B9" w14:textId="77777777" w:rsidR="005B6EF3" w:rsidRDefault="005B6EF3" w:rsidP="005B6EF3">
      <w:pPr>
        <w:rPr>
          <w:rFonts w:eastAsiaTheme="minorEastAsia"/>
          <w:sz w:val="28"/>
          <w:szCs w:val="28"/>
          <w:lang w:val="en-US" w:eastAsia="ja-JP"/>
        </w:rPr>
      </w:pPr>
      <w:r>
        <w:rPr>
          <w:sz w:val="28"/>
          <w:szCs w:val="28"/>
        </w:rPr>
        <w:br w:type="page"/>
      </w:r>
    </w:p>
    <w:p w14:paraId="1B48A3DD" w14:textId="77777777" w:rsidR="005B6EF3" w:rsidRPr="0020705C" w:rsidRDefault="005B6EF3" w:rsidP="005B6EF3">
      <w:pPr>
        <w:pStyle w:val="Heading2"/>
        <w:rPr>
          <w:sz w:val="28"/>
          <w:szCs w:val="28"/>
        </w:rPr>
      </w:pPr>
      <w:bookmarkStart w:id="7" w:name="_Toc503947007"/>
      <w:r w:rsidRPr="0020705C">
        <w:rPr>
          <w:sz w:val="28"/>
          <w:szCs w:val="28"/>
        </w:rPr>
        <w:lastRenderedPageBreak/>
        <w:t>Input / Processing / Output</w:t>
      </w:r>
      <w:bookmarkEnd w:id="7"/>
    </w:p>
    <w:p w14:paraId="4CC31F3D" w14:textId="77777777" w:rsidR="005B6EF3" w:rsidRDefault="005B6EF3" w:rsidP="005B6EF3">
      <w:pPr>
        <w:pStyle w:val="NoSpacing"/>
        <w:rPr>
          <w:sz w:val="28"/>
          <w:szCs w:val="28"/>
        </w:rPr>
      </w:pPr>
    </w:p>
    <w:p w14:paraId="74924BB6" w14:textId="77777777" w:rsidR="005B6EF3" w:rsidRDefault="005B6EF3" w:rsidP="005B6EF3">
      <w:pPr>
        <w:pStyle w:val="NoSpacing"/>
        <w:rPr>
          <w:sz w:val="28"/>
          <w:szCs w:val="28"/>
        </w:rPr>
      </w:pPr>
      <w:r>
        <w:rPr>
          <w:noProof/>
          <w:lang w:val="en-IE" w:eastAsia="en-IE"/>
        </w:rPr>
        <w:drawing>
          <wp:inline distT="0" distB="0" distL="0" distR="0" wp14:anchorId="3B305FC1" wp14:editId="49D63339">
            <wp:extent cx="8877300" cy="4924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77300" cy="4924425"/>
                    </a:xfrm>
                    <a:prstGeom prst="rect">
                      <a:avLst/>
                    </a:prstGeom>
                  </pic:spPr>
                </pic:pic>
              </a:graphicData>
            </a:graphic>
          </wp:inline>
        </w:drawing>
      </w:r>
    </w:p>
    <w:p w14:paraId="2B6F7C2E" w14:textId="77777777" w:rsidR="005B6EF3" w:rsidRDefault="005B6EF3" w:rsidP="005B6EF3">
      <w:pPr>
        <w:pStyle w:val="NoSpacing"/>
        <w:rPr>
          <w:sz w:val="28"/>
          <w:szCs w:val="28"/>
        </w:rPr>
      </w:pPr>
    </w:p>
    <w:p w14:paraId="6EFBBC50" w14:textId="77777777" w:rsidR="005B6EF3" w:rsidRPr="00F77511" w:rsidRDefault="005B6EF3" w:rsidP="005B6EF3">
      <w:pPr>
        <w:pStyle w:val="NoSpacing"/>
        <w:rPr>
          <w:sz w:val="28"/>
          <w:szCs w:val="28"/>
        </w:rPr>
      </w:pPr>
    </w:p>
    <w:p w14:paraId="4A742D77" w14:textId="77777777" w:rsidR="005B6EF3" w:rsidRPr="00F77511" w:rsidRDefault="005B6EF3" w:rsidP="005B6EF3">
      <w:pPr>
        <w:pStyle w:val="NoSpacing"/>
        <w:rPr>
          <w:sz w:val="28"/>
          <w:szCs w:val="28"/>
        </w:rPr>
        <w:sectPr w:rsidR="005B6EF3" w:rsidRPr="00F77511" w:rsidSect="00B3427C">
          <w:pgSz w:w="16838" w:h="11906" w:orient="landscape"/>
          <w:pgMar w:top="1134" w:right="1077" w:bottom="1134" w:left="1077" w:header="709" w:footer="709" w:gutter="0"/>
          <w:cols w:space="708"/>
          <w:titlePg/>
          <w:docGrid w:linePitch="360"/>
        </w:sectPr>
      </w:pPr>
    </w:p>
    <w:p w14:paraId="6601175A" w14:textId="77777777" w:rsidR="005B6EF3" w:rsidRPr="00F77511" w:rsidRDefault="005B6EF3" w:rsidP="005B6EF3">
      <w:pPr>
        <w:pStyle w:val="Heading1"/>
        <w:rPr>
          <w:rFonts w:asciiTheme="minorHAnsi" w:hAnsiTheme="minorHAnsi"/>
        </w:rPr>
      </w:pPr>
      <w:bookmarkStart w:id="8" w:name="_Toc503947008"/>
      <w:r w:rsidRPr="00F77511">
        <w:rPr>
          <w:rFonts w:asciiTheme="minorHAnsi" w:hAnsiTheme="minorHAnsi"/>
        </w:rPr>
        <w:lastRenderedPageBreak/>
        <w:t>Data Capture Form</w:t>
      </w:r>
      <w:bookmarkEnd w:id="8"/>
    </w:p>
    <w:p w14:paraId="52E9D1D4" w14:textId="77777777" w:rsidR="005B6EF3" w:rsidRPr="00F77511" w:rsidRDefault="005B6EF3" w:rsidP="005B6EF3">
      <w:pPr>
        <w:pStyle w:val="NoSpacing"/>
        <w:rPr>
          <w:sz w:val="28"/>
          <w:szCs w:val="28"/>
        </w:rPr>
      </w:pPr>
    </w:p>
    <w:p w14:paraId="6F238EB3" w14:textId="77777777" w:rsidR="005B6EF3" w:rsidRPr="00F77511" w:rsidRDefault="005B6EF3" w:rsidP="005B6EF3">
      <w:pPr>
        <w:pStyle w:val="NoSpacing"/>
        <w:rPr>
          <w:sz w:val="28"/>
          <w:szCs w:val="28"/>
        </w:rPr>
      </w:pPr>
      <w:r w:rsidRPr="00F77511">
        <w:rPr>
          <w:sz w:val="28"/>
          <w:szCs w:val="28"/>
        </w:rPr>
        <w:t>The form below is a replica of the actual physical form used to record the details for ordering an album</w:t>
      </w:r>
      <w:r>
        <w:rPr>
          <w:sz w:val="28"/>
          <w:szCs w:val="28"/>
        </w:rPr>
        <w:t>.</w:t>
      </w:r>
    </w:p>
    <w:p w14:paraId="42265D51" w14:textId="77777777" w:rsidR="005B6EF3" w:rsidRPr="00F77511" w:rsidRDefault="005B6EF3" w:rsidP="005B6EF3">
      <w:pPr>
        <w:pStyle w:val="NoSpacing"/>
        <w:rPr>
          <w:sz w:val="28"/>
          <w:szCs w:val="28"/>
        </w:rPr>
      </w:pPr>
    </w:p>
    <w:p w14:paraId="54D6C2AB" w14:textId="77777777" w:rsidR="005B6EF3" w:rsidRPr="00F77511" w:rsidRDefault="005B6EF3" w:rsidP="005B6EF3">
      <w:pPr>
        <w:pStyle w:val="NoSpacing"/>
        <w:rPr>
          <w:sz w:val="28"/>
          <w:szCs w:val="28"/>
        </w:rPr>
      </w:pPr>
    </w:p>
    <w:p w14:paraId="4DF6F695" w14:textId="77777777" w:rsidR="005B6EF3" w:rsidRPr="00F77511" w:rsidRDefault="005B6EF3" w:rsidP="005B6EF3">
      <w:pPr>
        <w:rPr>
          <w:sz w:val="24"/>
          <w:szCs w:val="24"/>
        </w:rPr>
      </w:pPr>
      <w:r>
        <w:rPr>
          <w:noProof/>
          <w:sz w:val="24"/>
          <w:szCs w:val="24"/>
          <w:lang w:eastAsia="en-IE"/>
        </w:rPr>
        <mc:AlternateContent>
          <mc:Choice Requires="wps">
            <w:drawing>
              <wp:anchor distT="0" distB="0" distL="114300" distR="114300" simplePos="0" relativeHeight="251661312" behindDoc="1" locked="0" layoutInCell="1" allowOverlap="1" wp14:anchorId="6434CAEE" wp14:editId="585A0399">
                <wp:simplePos x="0" y="0"/>
                <wp:positionH relativeFrom="column">
                  <wp:posOffset>13335</wp:posOffset>
                </wp:positionH>
                <wp:positionV relativeFrom="paragraph">
                  <wp:posOffset>166370</wp:posOffset>
                </wp:positionV>
                <wp:extent cx="5953125" cy="3752850"/>
                <wp:effectExtent l="9525" t="10795" r="9525" b="8255"/>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3752850"/>
                        </a:xfrm>
                        <a:prstGeom prst="roundRect">
                          <a:avLst>
                            <a:gd name="adj" fmla="val 16667"/>
                          </a:avLst>
                        </a:prstGeom>
                        <a:solidFill>
                          <a:schemeClr val="accent1">
                            <a:lumMod val="20000"/>
                            <a:lumOff val="8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E170C6" id="Rounded Rectangle 23" o:spid="_x0000_s1026" style="position:absolute;margin-left:1.05pt;margin-top:13.1pt;width:468.75pt;height:29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" fillcolor="#d9e2f3 [660]"/>
            </w:pict>
          </mc:Fallback>
        </mc:AlternateContent>
      </w:r>
    </w:p>
    <w:p w14:paraId="165E9184" w14:textId="77777777" w:rsidR="005B6EF3" w:rsidRPr="00F77511" w:rsidRDefault="005B6EF3" w:rsidP="005B6EF3">
      <w:pPr>
        <w:tabs>
          <w:tab w:val="left" w:pos="993"/>
          <w:tab w:val="left" w:pos="3686"/>
        </w:tabs>
        <w:spacing w:line="360" w:lineRule="auto"/>
        <w:rPr>
          <w:color w:val="FF0000"/>
          <w:sz w:val="32"/>
          <w:szCs w:val="32"/>
        </w:rPr>
      </w:pPr>
      <w:r w:rsidRPr="00F77511">
        <w:rPr>
          <w:b/>
          <w:sz w:val="32"/>
          <w:szCs w:val="32"/>
        </w:rPr>
        <w:tab/>
        <w:t>Album</w:t>
      </w:r>
      <w:r w:rsidRPr="00F77511">
        <w:rPr>
          <w:b/>
          <w:color w:val="FF0000"/>
          <w:sz w:val="36"/>
          <w:szCs w:val="36"/>
        </w:rPr>
        <w:tab/>
      </w:r>
      <w:r w:rsidRPr="00F77511">
        <w:rPr>
          <w:b/>
          <w:color w:val="FF0000"/>
          <w:sz w:val="32"/>
          <w:szCs w:val="32"/>
        </w:rPr>
        <w:t>_____________________________</w:t>
      </w:r>
    </w:p>
    <w:p w14:paraId="45013132" w14:textId="77777777" w:rsidR="005B6EF3" w:rsidRPr="00F77511" w:rsidRDefault="005B6EF3" w:rsidP="005B6EF3">
      <w:pPr>
        <w:tabs>
          <w:tab w:val="left" w:pos="993"/>
          <w:tab w:val="left" w:pos="3686"/>
        </w:tabs>
        <w:spacing w:line="360" w:lineRule="auto"/>
        <w:rPr>
          <w:color w:val="FF0000"/>
          <w:sz w:val="32"/>
          <w:szCs w:val="32"/>
        </w:rPr>
      </w:pPr>
      <w:r w:rsidRPr="00F77511">
        <w:rPr>
          <w:b/>
          <w:sz w:val="32"/>
          <w:szCs w:val="32"/>
        </w:rPr>
        <w:tab/>
        <w:t>Artist</w:t>
      </w:r>
      <w:r w:rsidRPr="00F77511">
        <w:rPr>
          <w:b/>
          <w:color w:val="FF0000"/>
          <w:sz w:val="32"/>
          <w:szCs w:val="32"/>
        </w:rPr>
        <w:tab/>
        <w:t>_____________________________</w:t>
      </w:r>
    </w:p>
    <w:p w14:paraId="59C92680" w14:textId="77777777" w:rsidR="005B6EF3" w:rsidRPr="00F77511" w:rsidRDefault="005B6EF3" w:rsidP="005B6EF3">
      <w:pPr>
        <w:tabs>
          <w:tab w:val="left" w:pos="993"/>
          <w:tab w:val="left" w:pos="3686"/>
        </w:tabs>
        <w:spacing w:line="360" w:lineRule="auto"/>
        <w:rPr>
          <w:color w:val="FF0000"/>
          <w:sz w:val="32"/>
          <w:szCs w:val="32"/>
          <w:u w:val="single"/>
        </w:rPr>
      </w:pPr>
      <w:r w:rsidRPr="00F77511">
        <w:rPr>
          <w:b/>
          <w:sz w:val="32"/>
          <w:szCs w:val="32"/>
        </w:rPr>
        <w:tab/>
        <w:t>Supplier</w:t>
      </w:r>
      <w:r w:rsidRPr="00F77511">
        <w:rPr>
          <w:b/>
          <w:color w:val="FF0000"/>
          <w:sz w:val="32"/>
          <w:szCs w:val="32"/>
        </w:rPr>
        <w:tab/>
        <w:t>_____________________________</w:t>
      </w:r>
    </w:p>
    <w:p w14:paraId="14D6E674" w14:textId="77777777" w:rsidR="005B6EF3" w:rsidRPr="00F77511" w:rsidRDefault="005B6EF3" w:rsidP="005B6EF3">
      <w:pPr>
        <w:tabs>
          <w:tab w:val="left" w:pos="993"/>
          <w:tab w:val="left" w:pos="3686"/>
        </w:tabs>
        <w:spacing w:line="360" w:lineRule="auto"/>
        <w:rPr>
          <w:color w:val="FF0000"/>
          <w:sz w:val="32"/>
          <w:szCs w:val="32"/>
        </w:rPr>
      </w:pPr>
      <w:r w:rsidRPr="00F77511">
        <w:rPr>
          <w:b/>
          <w:sz w:val="32"/>
          <w:szCs w:val="32"/>
        </w:rPr>
        <w:tab/>
        <w:t>Selling Price</w:t>
      </w:r>
      <w:r w:rsidRPr="00F77511">
        <w:rPr>
          <w:b/>
          <w:sz w:val="32"/>
          <w:szCs w:val="32"/>
        </w:rPr>
        <w:tab/>
      </w:r>
      <w:r w:rsidRPr="00F77511">
        <w:rPr>
          <w:b/>
          <w:color w:val="FF0000"/>
          <w:sz w:val="32"/>
          <w:szCs w:val="32"/>
        </w:rPr>
        <w:t>_____________________________</w:t>
      </w:r>
    </w:p>
    <w:p w14:paraId="13539D7A" w14:textId="77777777" w:rsidR="005B6EF3" w:rsidRPr="00F77511" w:rsidRDefault="005B6EF3" w:rsidP="005B6EF3">
      <w:pPr>
        <w:tabs>
          <w:tab w:val="left" w:pos="993"/>
          <w:tab w:val="left" w:pos="3686"/>
        </w:tabs>
        <w:spacing w:line="360" w:lineRule="auto"/>
        <w:rPr>
          <w:color w:val="FF0000"/>
          <w:sz w:val="32"/>
          <w:szCs w:val="32"/>
        </w:rPr>
      </w:pPr>
      <w:r w:rsidRPr="00F77511">
        <w:rPr>
          <w:b/>
          <w:sz w:val="32"/>
          <w:szCs w:val="32"/>
        </w:rPr>
        <w:tab/>
        <w:t>Cost Price</w:t>
      </w:r>
      <w:r w:rsidRPr="00F77511">
        <w:rPr>
          <w:b/>
          <w:sz w:val="32"/>
          <w:szCs w:val="32"/>
        </w:rPr>
        <w:tab/>
      </w:r>
      <w:r w:rsidRPr="00F77511">
        <w:rPr>
          <w:b/>
          <w:color w:val="FF0000"/>
          <w:sz w:val="32"/>
          <w:szCs w:val="32"/>
        </w:rPr>
        <w:t>_____________________________</w:t>
      </w:r>
    </w:p>
    <w:p w14:paraId="09CD00AE" w14:textId="77777777" w:rsidR="005B6EF3" w:rsidRPr="00F77511" w:rsidRDefault="005B6EF3" w:rsidP="005B6EF3">
      <w:pPr>
        <w:tabs>
          <w:tab w:val="left" w:pos="993"/>
          <w:tab w:val="left" w:pos="3686"/>
        </w:tabs>
        <w:spacing w:line="360" w:lineRule="auto"/>
        <w:rPr>
          <w:color w:val="FF0000"/>
          <w:sz w:val="32"/>
          <w:szCs w:val="32"/>
        </w:rPr>
      </w:pPr>
      <w:r w:rsidRPr="00F77511">
        <w:rPr>
          <w:b/>
          <w:sz w:val="32"/>
          <w:szCs w:val="32"/>
        </w:rPr>
        <w:tab/>
        <w:t>Units Sold</w:t>
      </w:r>
      <w:r w:rsidRPr="00F77511">
        <w:rPr>
          <w:b/>
          <w:sz w:val="32"/>
          <w:szCs w:val="32"/>
        </w:rPr>
        <w:tab/>
      </w:r>
      <w:r w:rsidRPr="00F77511">
        <w:rPr>
          <w:b/>
          <w:color w:val="FF0000"/>
          <w:sz w:val="32"/>
          <w:szCs w:val="32"/>
        </w:rPr>
        <w:t>_____________________________</w:t>
      </w:r>
    </w:p>
    <w:p w14:paraId="189FBEE6" w14:textId="77777777" w:rsidR="005B6EF3" w:rsidRPr="00F77511" w:rsidRDefault="005B6EF3" w:rsidP="005B6EF3">
      <w:pPr>
        <w:tabs>
          <w:tab w:val="left" w:pos="993"/>
          <w:tab w:val="left" w:pos="3686"/>
        </w:tabs>
        <w:spacing w:line="360" w:lineRule="auto"/>
        <w:rPr>
          <w:color w:val="FF0000"/>
          <w:sz w:val="32"/>
          <w:szCs w:val="32"/>
        </w:rPr>
      </w:pPr>
      <w:r w:rsidRPr="00F77511">
        <w:rPr>
          <w:b/>
          <w:sz w:val="32"/>
          <w:szCs w:val="32"/>
        </w:rPr>
        <w:tab/>
        <w:t>Line Discount</w:t>
      </w:r>
      <w:r w:rsidRPr="00F77511">
        <w:rPr>
          <w:b/>
          <w:sz w:val="32"/>
          <w:szCs w:val="32"/>
        </w:rPr>
        <w:tab/>
      </w:r>
      <w:r w:rsidRPr="00F77511">
        <w:rPr>
          <w:b/>
          <w:color w:val="FF0000"/>
          <w:sz w:val="32"/>
          <w:szCs w:val="32"/>
        </w:rPr>
        <w:t>_____________________________</w:t>
      </w:r>
    </w:p>
    <w:p w14:paraId="436B2D0F" w14:textId="77777777" w:rsidR="005B6EF3" w:rsidRPr="00F77511" w:rsidRDefault="005B6EF3" w:rsidP="005B6EF3">
      <w:pPr>
        <w:pStyle w:val="NoSpacing"/>
        <w:rPr>
          <w:sz w:val="28"/>
          <w:szCs w:val="28"/>
        </w:rPr>
      </w:pPr>
    </w:p>
    <w:p w14:paraId="01AC7870" w14:textId="77777777" w:rsidR="005B6EF3" w:rsidRPr="00F77511" w:rsidRDefault="005B6EF3" w:rsidP="005B6EF3">
      <w:pPr>
        <w:pStyle w:val="NoSpacing"/>
        <w:rPr>
          <w:sz w:val="28"/>
          <w:szCs w:val="28"/>
        </w:rPr>
      </w:pPr>
    </w:p>
    <w:p w14:paraId="509507F3" w14:textId="77777777" w:rsidR="005B6EF3" w:rsidRPr="00F77511" w:rsidRDefault="005B6EF3" w:rsidP="005B6EF3">
      <w:pPr>
        <w:pStyle w:val="NoSpacing"/>
        <w:rPr>
          <w:sz w:val="28"/>
          <w:szCs w:val="28"/>
        </w:rPr>
      </w:pPr>
    </w:p>
    <w:p w14:paraId="005ED604" w14:textId="77777777" w:rsidR="005B6EF3" w:rsidRPr="00F77511" w:rsidRDefault="005B6EF3" w:rsidP="005B6EF3">
      <w:r w:rsidRPr="00F77511">
        <w:br w:type="page"/>
      </w:r>
    </w:p>
    <w:p w14:paraId="51450EAD" w14:textId="77777777" w:rsidR="005B6EF3" w:rsidRPr="00F77511" w:rsidRDefault="005B6EF3" w:rsidP="005B6EF3">
      <w:pPr>
        <w:pStyle w:val="Heading1"/>
        <w:rPr>
          <w:rFonts w:asciiTheme="minorHAnsi" w:hAnsiTheme="minorHAnsi"/>
        </w:rPr>
      </w:pPr>
      <w:bookmarkStart w:id="9" w:name="_Toc503947009"/>
      <w:r w:rsidRPr="00F77511">
        <w:rPr>
          <w:rFonts w:asciiTheme="minorHAnsi" w:hAnsiTheme="minorHAnsi"/>
        </w:rPr>
        <w:lastRenderedPageBreak/>
        <w:t>Formula’s</w:t>
      </w:r>
      <w:bookmarkEnd w:id="9"/>
    </w:p>
    <w:p w14:paraId="6150D7AB" w14:textId="77777777" w:rsidR="005B6EF3" w:rsidRPr="006865E1" w:rsidRDefault="005B6EF3" w:rsidP="005B6EF3">
      <w:pPr>
        <w:pStyle w:val="NoSpacing"/>
        <w:rPr>
          <w:sz w:val="28"/>
          <w:szCs w:val="28"/>
        </w:rPr>
      </w:pPr>
    </w:p>
    <w:p w14:paraId="756E94A8" w14:textId="77777777" w:rsidR="005B6EF3" w:rsidRDefault="005B6EF3" w:rsidP="005B6EF3">
      <w:pPr>
        <w:pStyle w:val="NoSpacing"/>
        <w:rPr>
          <w:sz w:val="28"/>
          <w:szCs w:val="28"/>
        </w:rPr>
      </w:pPr>
      <w:r w:rsidRPr="006865E1">
        <w:rPr>
          <w:sz w:val="28"/>
          <w:szCs w:val="28"/>
        </w:rPr>
        <w:t xml:space="preserve">To calculate the Total Sales, I </w:t>
      </w:r>
      <w:r w:rsidRPr="006865E1">
        <w:rPr>
          <w:b/>
          <w:sz w:val="28"/>
          <w:szCs w:val="28"/>
        </w:rPr>
        <w:t>multiplied</w:t>
      </w:r>
      <w:r w:rsidRPr="006865E1">
        <w:rPr>
          <w:sz w:val="28"/>
          <w:szCs w:val="28"/>
        </w:rPr>
        <w:t xml:space="preserve"> the Selling Price by Units Sold, and I calculated the Total cost in the same way, using Cost Price instead of Selling Price.</w:t>
      </w:r>
    </w:p>
    <w:p w14:paraId="2E49F38F" w14:textId="77777777" w:rsidR="005B6EF3" w:rsidRPr="006865E1" w:rsidRDefault="005B6EF3" w:rsidP="005B6EF3">
      <w:pPr>
        <w:pStyle w:val="NoSpacing"/>
        <w:rPr>
          <w:sz w:val="28"/>
          <w:szCs w:val="28"/>
        </w:rPr>
      </w:pPr>
    </w:p>
    <w:p w14:paraId="6611789C" w14:textId="77777777" w:rsidR="005B6EF3" w:rsidRDefault="005B6EF3" w:rsidP="005B6EF3">
      <w:pPr>
        <w:pStyle w:val="NoSpacing"/>
        <w:rPr>
          <w:sz w:val="28"/>
          <w:szCs w:val="28"/>
        </w:rPr>
      </w:pPr>
      <w:r w:rsidRPr="006865E1">
        <w:rPr>
          <w:sz w:val="28"/>
          <w:szCs w:val="28"/>
        </w:rPr>
        <w:t xml:space="preserve">For the File Discount column, the level of discount was a percentage dictated by the supplier, so I used the </w:t>
      </w:r>
      <w:r w:rsidRPr="006865E1">
        <w:rPr>
          <w:b/>
          <w:sz w:val="28"/>
          <w:szCs w:val="28"/>
        </w:rPr>
        <w:t>hlookup</w:t>
      </w:r>
      <w:r w:rsidRPr="006865E1">
        <w:rPr>
          <w:sz w:val="28"/>
          <w:szCs w:val="28"/>
        </w:rPr>
        <w:t xml:space="preserve"> function, for the table shown below, to establish the level of discount and multiplied the Total Cost column by this percentage to calcula</w:t>
      </w:r>
      <w:r>
        <w:rPr>
          <w:sz w:val="28"/>
          <w:szCs w:val="28"/>
        </w:rPr>
        <w:t>te the discount.</w:t>
      </w:r>
    </w:p>
    <w:p w14:paraId="474CD356" w14:textId="77777777" w:rsidR="005B6EF3" w:rsidRPr="006865E1" w:rsidRDefault="005B6EF3" w:rsidP="005B6EF3">
      <w:pPr>
        <w:pStyle w:val="NoSpacing"/>
        <w:rPr>
          <w:sz w:val="28"/>
          <w:szCs w:val="28"/>
        </w:rPr>
      </w:pPr>
    </w:p>
    <w:tbl>
      <w:tblPr>
        <w:tblStyle w:val="TableGrid"/>
        <w:tblW w:w="0" w:type="auto"/>
        <w:tblInd w:w="1541" w:type="dxa"/>
        <w:tblLook w:val="04A0" w:firstRow="1" w:lastRow="0" w:firstColumn="1" w:lastColumn="0" w:noHBand="0" w:noVBand="1"/>
      </w:tblPr>
      <w:tblGrid>
        <w:gridCol w:w="2039"/>
        <w:gridCol w:w="939"/>
        <w:gridCol w:w="939"/>
        <w:gridCol w:w="1442"/>
        <w:gridCol w:w="939"/>
      </w:tblGrid>
      <w:tr w:rsidR="005B6EF3" w:rsidRPr="00F77511" w14:paraId="195148BE" w14:textId="77777777" w:rsidTr="00BC5A37">
        <w:trPr>
          <w:trHeight w:val="300"/>
        </w:trPr>
        <w:tc>
          <w:tcPr>
            <w:tcW w:w="2039" w:type="dxa"/>
            <w:tcBorders>
              <w:bottom w:val="single" w:sz="4" w:space="0" w:color="auto"/>
            </w:tcBorders>
            <w:noWrap/>
            <w:hideMark/>
          </w:tcPr>
          <w:p w14:paraId="69545BD6" w14:textId="77777777" w:rsidR="005B6EF3" w:rsidRPr="00F77511" w:rsidRDefault="005B6EF3" w:rsidP="00BC5A37">
            <w:pPr>
              <w:rPr>
                <w:rFonts w:cs="Microsoft Sans Serif"/>
                <w:b/>
                <w:bCs/>
                <w:sz w:val="24"/>
                <w:szCs w:val="24"/>
              </w:rPr>
            </w:pPr>
            <w:r w:rsidRPr="00F77511">
              <w:rPr>
                <w:rFonts w:cs="Microsoft Sans Serif"/>
                <w:b/>
                <w:bCs/>
                <w:sz w:val="24"/>
                <w:szCs w:val="24"/>
              </w:rPr>
              <w:t>Supplier:</w:t>
            </w:r>
          </w:p>
        </w:tc>
        <w:tc>
          <w:tcPr>
            <w:tcW w:w="939" w:type="dxa"/>
            <w:tcBorders>
              <w:bottom w:val="single" w:sz="4" w:space="0" w:color="auto"/>
            </w:tcBorders>
            <w:noWrap/>
            <w:hideMark/>
          </w:tcPr>
          <w:p w14:paraId="64541986" w14:textId="77777777" w:rsidR="005B6EF3" w:rsidRPr="00F77511" w:rsidRDefault="005B6EF3" w:rsidP="00BC5A37">
            <w:pPr>
              <w:jc w:val="center"/>
              <w:rPr>
                <w:rFonts w:cs="Microsoft Sans Serif"/>
                <w:bCs/>
                <w:sz w:val="24"/>
                <w:szCs w:val="24"/>
              </w:rPr>
            </w:pPr>
            <w:r w:rsidRPr="00F77511">
              <w:rPr>
                <w:rFonts w:cs="Microsoft Sans Serif"/>
                <w:bCs/>
                <w:sz w:val="24"/>
                <w:szCs w:val="24"/>
              </w:rPr>
              <w:t>BMG</w:t>
            </w:r>
          </w:p>
        </w:tc>
        <w:tc>
          <w:tcPr>
            <w:tcW w:w="939" w:type="dxa"/>
            <w:tcBorders>
              <w:bottom w:val="single" w:sz="4" w:space="0" w:color="auto"/>
            </w:tcBorders>
            <w:noWrap/>
            <w:hideMark/>
          </w:tcPr>
          <w:p w14:paraId="09642265" w14:textId="77777777" w:rsidR="005B6EF3" w:rsidRPr="00F77511" w:rsidRDefault="005B6EF3" w:rsidP="00BC5A37">
            <w:pPr>
              <w:jc w:val="center"/>
              <w:rPr>
                <w:rFonts w:cs="Microsoft Sans Serif"/>
                <w:bCs/>
                <w:sz w:val="24"/>
                <w:szCs w:val="24"/>
              </w:rPr>
            </w:pPr>
            <w:r w:rsidRPr="00F77511">
              <w:rPr>
                <w:rFonts w:cs="Microsoft Sans Serif"/>
                <w:bCs/>
                <w:sz w:val="24"/>
                <w:szCs w:val="24"/>
              </w:rPr>
              <w:t>EMI</w:t>
            </w:r>
          </w:p>
        </w:tc>
        <w:tc>
          <w:tcPr>
            <w:tcW w:w="1442" w:type="dxa"/>
            <w:tcBorders>
              <w:bottom w:val="single" w:sz="4" w:space="0" w:color="auto"/>
            </w:tcBorders>
            <w:noWrap/>
            <w:hideMark/>
          </w:tcPr>
          <w:p w14:paraId="618821B4" w14:textId="77777777" w:rsidR="005B6EF3" w:rsidRPr="00F77511" w:rsidRDefault="005B6EF3" w:rsidP="00BC5A37">
            <w:pPr>
              <w:jc w:val="center"/>
              <w:rPr>
                <w:rFonts w:cs="Microsoft Sans Serif"/>
                <w:bCs/>
                <w:sz w:val="24"/>
                <w:szCs w:val="24"/>
              </w:rPr>
            </w:pPr>
            <w:r w:rsidRPr="00F77511">
              <w:rPr>
                <w:rFonts w:cs="Microsoft Sans Serif"/>
                <w:bCs/>
                <w:sz w:val="24"/>
                <w:szCs w:val="24"/>
              </w:rPr>
              <w:t>Polygram</w:t>
            </w:r>
          </w:p>
        </w:tc>
        <w:tc>
          <w:tcPr>
            <w:tcW w:w="939" w:type="dxa"/>
            <w:tcBorders>
              <w:bottom w:val="single" w:sz="4" w:space="0" w:color="auto"/>
            </w:tcBorders>
            <w:noWrap/>
            <w:hideMark/>
          </w:tcPr>
          <w:p w14:paraId="3E81EC41" w14:textId="77777777" w:rsidR="005B6EF3" w:rsidRPr="00F77511" w:rsidRDefault="005B6EF3" w:rsidP="00BC5A37">
            <w:pPr>
              <w:jc w:val="center"/>
              <w:rPr>
                <w:rFonts w:cs="Microsoft Sans Serif"/>
                <w:bCs/>
                <w:sz w:val="24"/>
                <w:szCs w:val="24"/>
              </w:rPr>
            </w:pPr>
            <w:r w:rsidRPr="00F77511">
              <w:rPr>
                <w:rFonts w:cs="Microsoft Sans Serif"/>
                <w:bCs/>
                <w:sz w:val="24"/>
                <w:szCs w:val="24"/>
              </w:rPr>
              <w:t>Sony</w:t>
            </w:r>
          </w:p>
        </w:tc>
      </w:tr>
      <w:tr w:rsidR="005B6EF3" w:rsidRPr="00F77511" w14:paraId="433F187D" w14:textId="77777777" w:rsidTr="00BC5A37">
        <w:trPr>
          <w:trHeight w:val="480"/>
        </w:trPr>
        <w:tc>
          <w:tcPr>
            <w:tcW w:w="2039" w:type="dxa"/>
            <w:tcBorders>
              <w:bottom w:val="single" w:sz="4" w:space="0" w:color="auto"/>
            </w:tcBorders>
            <w:noWrap/>
            <w:hideMark/>
          </w:tcPr>
          <w:p w14:paraId="5E604D4E" w14:textId="77777777" w:rsidR="005B6EF3" w:rsidRPr="00F77511" w:rsidRDefault="005B6EF3" w:rsidP="00BC5A37">
            <w:pPr>
              <w:rPr>
                <w:rFonts w:cs="Microsoft Sans Serif"/>
                <w:b/>
                <w:bCs/>
                <w:sz w:val="24"/>
                <w:szCs w:val="24"/>
              </w:rPr>
            </w:pPr>
            <w:r w:rsidRPr="00F77511">
              <w:rPr>
                <w:rFonts w:cs="Microsoft Sans Serif"/>
                <w:b/>
                <w:bCs/>
                <w:sz w:val="24"/>
                <w:szCs w:val="24"/>
              </w:rPr>
              <w:t>File Discount:</w:t>
            </w:r>
          </w:p>
        </w:tc>
        <w:tc>
          <w:tcPr>
            <w:tcW w:w="939" w:type="dxa"/>
            <w:tcBorders>
              <w:bottom w:val="single" w:sz="4" w:space="0" w:color="auto"/>
            </w:tcBorders>
            <w:noWrap/>
            <w:hideMark/>
          </w:tcPr>
          <w:p w14:paraId="2F829097" w14:textId="77777777" w:rsidR="005B6EF3" w:rsidRPr="00F77511" w:rsidRDefault="005B6EF3" w:rsidP="00BC5A37">
            <w:pPr>
              <w:jc w:val="center"/>
              <w:rPr>
                <w:rFonts w:cs="Microsoft Sans Serif"/>
                <w:sz w:val="24"/>
                <w:szCs w:val="24"/>
              </w:rPr>
            </w:pPr>
            <w:r w:rsidRPr="00F77511">
              <w:rPr>
                <w:rFonts w:cs="Microsoft Sans Serif"/>
                <w:sz w:val="24"/>
                <w:szCs w:val="24"/>
              </w:rPr>
              <w:t>2.0%</w:t>
            </w:r>
          </w:p>
        </w:tc>
        <w:tc>
          <w:tcPr>
            <w:tcW w:w="939" w:type="dxa"/>
            <w:tcBorders>
              <w:bottom w:val="single" w:sz="4" w:space="0" w:color="auto"/>
            </w:tcBorders>
            <w:noWrap/>
            <w:hideMark/>
          </w:tcPr>
          <w:p w14:paraId="3EF1AFDF" w14:textId="77777777" w:rsidR="005B6EF3" w:rsidRPr="00F77511" w:rsidRDefault="005B6EF3" w:rsidP="00BC5A37">
            <w:pPr>
              <w:jc w:val="center"/>
              <w:rPr>
                <w:rFonts w:cs="Microsoft Sans Serif"/>
                <w:sz w:val="24"/>
                <w:szCs w:val="24"/>
              </w:rPr>
            </w:pPr>
            <w:r w:rsidRPr="00F77511">
              <w:rPr>
                <w:rFonts w:cs="Microsoft Sans Serif"/>
                <w:sz w:val="24"/>
                <w:szCs w:val="24"/>
              </w:rPr>
              <w:t>7.5%</w:t>
            </w:r>
          </w:p>
        </w:tc>
        <w:tc>
          <w:tcPr>
            <w:tcW w:w="1442" w:type="dxa"/>
            <w:tcBorders>
              <w:bottom w:val="single" w:sz="4" w:space="0" w:color="auto"/>
            </w:tcBorders>
            <w:noWrap/>
            <w:hideMark/>
          </w:tcPr>
          <w:p w14:paraId="58F4CEA2" w14:textId="77777777" w:rsidR="005B6EF3" w:rsidRPr="00F77511" w:rsidRDefault="005B6EF3" w:rsidP="00BC5A37">
            <w:pPr>
              <w:jc w:val="center"/>
              <w:rPr>
                <w:rFonts w:cs="Microsoft Sans Serif"/>
                <w:sz w:val="24"/>
                <w:szCs w:val="24"/>
              </w:rPr>
            </w:pPr>
            <w:r w:rsidRPr="00F77511">
              <w:rPr>
                <w:rFonts w:cs="Microsoft Sans Serif"/>
                <w:sz w:val="24"/>
                <w:szCs w:val="24"/>
              </w:rPr>
              <w:t>3.5%</w:t>
            </w:r>
          </w:p>
        </w:tc>
        <w:tc>
          <w:tcPr>
            <w:tcW w:w="939" w:type="dxa"/>
            <w:tcBorders>
              <w:bottom w:val="single" w:sz="4" w:space="0" w:color="auto"/>
            </w:tcBorders>
            <w:noWrap/>
            <w:hideMark/>
          </w:tcPr>
          <w:p w14:paraId="42A807C6" w14:textId="77777777" w:rsidR="005B6EF3" w:rsidRPr="00F77511" w:rsidRDefault="005B6EF3" w:rsidP="00BC5A37">
            <w:pPr>
              <w:jc w:val="center"/>
              <w:rPr>
                <w:rFonts w:cs="Microsoft Sans Serif"/>
                <w:sz w:val="24"/>
                <w:szCs w:val="24"/>
              </w:rPr>
            </w:pPr>
            <w:r w:rsidRPr="00F77511">
              <w:rPr>
                <w:rFonts w:cs="Microsoft Sans Serif"/>
                <w:sz w:val="24"/>
                <w:szCs w:val="24"/>
              </w:rPr>
              <w:t>5.0%</w:t>
            </w:r>
          </w:p>
        </w:tc>
      </w:tr>
    </w:tbl>
    <w:p w14:paraId="669B39EA" w14:textId="77777777" w:rsidR="005B6EF3" w:rsidRPr="006865E1" w:rsidRDefault="005B6EF3" w:rsidP="005B6EF3">
      <w:pPr>
        <w:pStyle w:val="NoSpacing"/>
        <w:rPr>
          <w:sz w:val="28"/>
          <w:szCs w:val="28"/>
        </w:rPr>
      </w:pPr>
    </w:p>
    <w:p w14:paraId="6C09C349" w14:textId="77777777" w:rsidR="005B6EF3" w:rsidRDefault="005B6EF3" w:rsidP="005B6EF3">
      <w:pPr>
        <w:pStyle w:val="NoSpacing"/>
        <w:rPr>
          <w:sz w:val="28"/>
          <w:szCs w:val="28"/>
        </w:rPr>
      </w:pPr>
      <w:r w:rsidRPr="006865E1">
        <w:rPr>
          <w:sz w:val="28"/>
          <w:szCs w:val="28"/>
        </w:rPr>
        <w:t xml:space="preserve">The Xmas Cashback discount </w:t>
      </w:r>
      <w:r>
        <w:rPr>
          <w:sz w:val="28"/>
          <w:szCs w:val="28"/>
        </w:rPr>
        <w:t>(€</w:t>
      </w:r>
      <w:r w:rsidRPr="00760D9C">
        <w:rPr>
          <w:sz w:val="28"/>
          <w:szCs w:val="28"/>
        </w:rPr>
        <w:t>1000 if the cost price was €8.50 or above and we bought at least 2000 units, or €500 for €7.50 cost and 1000</w:t>
      </w:r>
      <w:r>
        <w:rPr>
          <w:sz w:val="28"/>
          <w:szCs w:val="28"/>
        </w:rPr>
        <w:t>+</w:t>
      </w:r>
      <w:r w:rsidRPr="00760D9C">
        <w:rPr>
          <w:sz w:val="28"/>
          <w:szCs w:val="28"/>
        </w:rPr>
        <w:t xml:space="preserve"> units purchased</w:t>
      </w:r>
      <w:r>
        <w:rPr>
          <w:sz w:val="28"/>
          <w:szCs w:val="28"/>
        </w:rPr>
        <w:t xml:space="preserve">) </w:t>
      </w:r>
      <w:r w:rsidRPr="006865E1">
        <w:rPr>
          <w:sz w:val="28"/>
          <w:szCs w:val="28"/>
        </w:rPr>
        <w:t>was calculated using the</w:t>
      </w:r>
      <w:r>
        <w:rPr>
          <w:sz w:val="28"/>
          <w:szCs w:val="28"/>
        </w:rPr>
        <w:t xml:space="preserve"> example</w:t>
      </w:r>
      <w:r w:rsidRPr="006865E1">
        <w:rPr>
          <w:sz w:val="28"/>
          <w:szCs w:val="28"/>
        </w:rPr>
        <w:t xml:space="preserve"> </w:t>
      </w:r>
      <w:r>
        <w:rPr>
          <w:b/>
          <w:sz w:val="28"/>
          <w:szCs w:val="28"/>
        </w:rPr>
        <w:t>if</w:t>
      </w:r>
      <w:r w:rsidRPr="006865E1">
        <w:rPr>
          <w:sz w:val="28"/>
          <w:szCs w:val="28"/>
        </w:rPr>
        <w:t xml:space="preserve"> formula</w:t>
      </w:r>
      <w:r>
        <w:rPr>
          <w:sz w:val="28"/>
          <w:szCs w:val="28"/>
        </w:rPr>
        <w:t xml:space="preserve"> below</w:t>
      </w:r>
      <w:r w:rsidRPr="006865E1">
        <w:rPr>
          <w:sz w:val="28"/>
          <w:szCs w:val="28"/>
        </w:rPr>
        <w:t>, taking the Unit Cost and Units Sold columns as the selection criteria.</w:t>
      </w:r>
    </w:p>
    <w:p w14:paraId="4D95BC55" w14:textId="77777777" w:rsidR="005B6EF3" w:rsidRDefault="005B6EF3" w:rsidP="005B6EF3">
      <w:pPr>
        <w:pStyle w:val="NoSpacing"/>
        <w:rPr>
          <w:sz w:val="28"/>
          <w:szCs w:val="28"/>
        </w:rPr>
      </w:pPr>
    </w:p>
    <w:p w14:paraId="0466E99E" w14:textId="77777777" w:rsidR="005B6EF3" w:rsidRPr="006865E1" w:rsidRDefault="005B6EF3" w:rsidP="005B6EF3">
      <w:pPr>
        <w:spacing w:after="0" w:line="240" w:lineRule="auto"/>
        <w:jc w:val="center"/>
        <w:rPr>
          <w:rFonts w:ascii="Calibri" w:eastAsia="Times New Roman" w:hAnsi="Calibri" w:cs="Times New Roman"/>
          <w:color w:val="000000"/>
          <w:sz w:val="28"/>
          <w:szCs w:val="28"/>
          <w:lang w:eastAsia="en-IE"/>
        </w:rPr>
      </w:pPr>
      <w:r w:rsidRPr="006865E1">
        <w:rPr>
          <w:rFonts w:ascii="Calibri" w:eastAsia="Times New Roman" w:hAnsi="Calibri" w:cs="Times New Roman"/>
          <w:color w:val="000000"/>
          <w:sz w:val="28"/>
          <w:szCs w:val="28"/>
          <w:lang w:eastAsia="en-IE"/>
        </w:rPr>
        <w:t>=IF(AND(E6&gt;8.5,F6&gt;=2000),1000,IF(AND(E6&gt;7.5,F6&gt;=1000),500,0))</w:t>
      </w:r>
    </w:p>
    <w:p w14:paraId="7B1CF29D" w14:textId="77777777" w:rsidR="005B6EF3" w:rsidRPr="006865E1" w:rsidRDefault="005B6EF3" w:rsidP="005B6EF3">
      <w:pPr>
        <w:pStyle w:val="NoSpacing"/>
        <w:rPr>
          <w:sz w:val="28"/>
          <w:szCs w:val="28"/>
        </w:rPr>
      </w:pPr>
    </w:p>
    <w:p w14:paraId="20947549" w14:textId="77777777" w:rsidR="005B6EF3" w:rsidRPr="006865E1" w:rsidRDefault="005B6EF3" w:rsidP="005B6EF3">
      <w:pPr>
        <w:pStyle w:val="NoSpacing"/>
        <w:rPr>
          <w:sz w:val="28"/>
          <w:szCs w:val="28"/>
        </w:rPr>
      </w:pPr>
    </w:p>
    <w:p w14:paraId="7A643BEC" w14:textId="77777777" w:rsidR="005B6EF3" w:rsidRDefault="005B6EF3" w:rsidP="005B6EF3">
      <w:pPr>
        <w:pStyle w:val="NoSpacing"/>
        <w:rPr>
          <w:sz w:val="28"/>
          <w:szCs w:val="28"/>
        </w:rPr>
      </w:pPr>
      <w:r w:rsidRPr="006865E1">
        <w:rPr>
          <w:sz w:val="28"/>
          <w:szCs w:val="28"/>
        </w:rPr>
        <w:t xml:space="preserve">The Total Profit was established by </w:t>
      </w:r>
      <w:r w:rsidRPr="006865E1">
        <w:rPr>
          <w:b/>
          <w:sz w:val="28"/>
          <w:szCs w:val="28"/>
        </w:rPr>
        <w:t>subtracting</w:t>
      </w:r>
      <w:r w:rsidRPr="006865E1">
        <w:rPr>
          <w:sz w:val="28"/>
          <w:szCs w:val="28"/>
        </w:rPr>
        <w:t xml:space="preserve"> the Total Cost, File Discount and Xmas Cashback totals from the Total Sales. All bottom line total</w:t>
      </w:r>
      <w:r>
        <w:rPr>
          <w:sz w:val="28"/>
          <w:szCs w:val="28"/>
        </w:rPr>
        <w:t>s were calculated by applying the sum() function to the column above them.</w:t>
      </w:r>
    </w:p>
    <w:p w14:paraId="725BB4BB" w14:textId="77777777" w:rsidR="005B6EF3" w:rsidRPr="006865E1" w:rsidRDefault="005B6EF3" w:rsidP="005B6EF3">
      <w:pPr>
        <w:pStyle w:val="NoSpacing"/>
        <w:rPr>
          <w:sz w:val="28"/>
          <w:szCs w:val="28"/>
        </w:rPr>
      </w:pPr>
    </w:p>
    <w:p w14:paraId="43316EA2" w14:textId="77777777" w:rsidR="005B6EF3" w:rsidRPr="006865E1" w:rsidRDefault="005B6EF3" w:rsidP="005B6EF3">
      <w:pPr>
        <w:pStyle w:val="NoSpacing"/>
        <w:rPr>
          <w:sz w:val="28"/>
          <w:szCs w:val="28"/>
        </w:rPr>
      </w:pPr>
      <w:r w:rsidRPr="006865E1">
        <w:rPr>
          <w:sz w:val="28"/>
          <w:szCs w:val="28"/>
        </w:rPr>
        <w:t xml:space="preserve">Finally, I used the </w:t>
      </w:r>
      <w:r w:rsidRPr="006865E1">
        <w:rPr>
          <w:b/>
          <w:sz w:val="28"/>
          <w:szCs w:val="28"/>
        </w:rPr>
        <w:t>today()</w:t>
      </w:r>
      <w:r w:rsidRPr="006865E1">
        <w:rPr>
          <w:sz w:val="28"/>
          <w:szCs w:val="28"/>
        </w:rPr>
        <w:t xml:space="preserve"> function to show when the report was generated.</w:t>
      </w:r>
    </w:p>
    <w:p w14:paraId="5A6E0AB3" w14:textId="77777777" w:rsidR="005B6EF3" w:rsidRPr="00F77511" w:rsidRDefault="005B6EF3" w:rsidP="005B6EF3">
      <w:pPr>
        <w:pStyle w:val="NoSpacing"/>
        <w:rPr>
          <w:sz w:val="28"/>
          <w:szCs w:val="28"/>
        </w:rPr>
      </w:pPr>
    </w:p>
    <w:p w14:paraId="4A9D6AAA" w14:textId="77777777" w:rsidR="005B6EF3" w:rsidRPr="00F77511" w:rsidRDefault="005B6EF3" w:rsidP="005B6EF3">
      <w:pPr>
        <w:pStyle w:val="NoSpacing"/>
        <w:rPr>
          <w:sz w:val="28"/>
          <w:szCs w:val="28"/>
        </w:rPr>
      </w:pPr>
    </w:p>
    <w:p w14:paraId="1411DC58" w14:textId="77777777" w:rsidR="005B6EF3" w:rsidRPr="00F77511" w:rsidRDefault="005B6EF3" w:rsidP="005B6EF3">
      <w:pPr>
        <w:rPr>
          <w:sz w:val="24"/>
          <w:szCs w:val="24"/>
        </w:rPr>
      </w:pPr>
      <w:r w:rsidRPr="00F77511">
        <w:rPr>
          <w:sz w:val="24"/>
          <w:szCs w:val="24"/>
        </w:rPr>
        <w:br w:type="page"/>
      </w:r>
    </w:p>
    <w:p w14:paraId="0C3ED49E" w14:textId="77777777" w:rsidR="005B6EF3" w:rsidRPr="00F77511" w:rsidRDefault="005B6EF3" w:rsidP="005B6EF3">
      <w:pPr>
        <w:pStyle w:val="Heading1"/>
        <w:rPr>
          <w:rFonts w:asciiTheme="minorHAnsi" w:hAnsiTheme="minorHAnsi"/>
        </w:rPr>
      </w:pPr>
      <w:bookmarkStart w:id="10" w:name="_Toc503947010"/>
      <w:r w:rsidRPr="00F77511">
        <w:rPr>
          <w:rFonts w:asciiTheme="minorHAnsi" w:hAnsiTheme="minorHAnsi"/>
        </w:rPr>
        <w:lastRenderedPageBreak/>
        <w:t>Cell Description</w:t>
      </w:r>
      <w:bookmarkEnd w:id="10"/>
    </w:p>
    <w:p w14:paraId="616F7129" w14:textId="77777777" w:rsidR="005B6EF3" w:rsidRDefault="005B6EF3" w:rsidP="005B6EF3">
      <w:pPr>
        <w:pStyle w:val="NoSpacing"/>
        <w:rPr>
          <w:sz w:val="28"/>
          <w:szCs w:val="28"/>
        </w:rPr>
      </w:pPr>
    </w:p>
    <w:p w14:paraId="0B5521D7" w14:textId="77777777" w:rsidR="005B6EF3" w:rsidRPr="00A74A8A" w:rsidRDefault="005B6EF3" w:rsidP="005B6EF3">
      <w:pPr>
        <w:pStyle w:val="NoSpacing"/>
        <w:rPr>
          <w:sz w:val="28"/>
          <w:szCs w:val="28"/>
        </w:rPr>
      </w:pPr>
    </w:p>
    <w:p w14:paraId="5BFFF6D1" w14:textId="77777777" w:rsidR="005B6EF3" w:rsidRDefault="005B6EF3" w:rsidP="005B6EF3">
      <w:pPr>
        <w:pStyle w:val="NoSpacing"/>
        <w:rPr>
          <w:sz w:val="28"/>
          <w:szCs w:val="28"/>
        </w:rPr>
      </w:pPr>
      <w:r>
        <w:rPr>
          <w:noProof/>
          <w:lang w:val="en-IE" w:eastAsia="en-IE"/>
        </w:rPr>
        <w:drawing>
          <wp:inline distT="0" distB="0" distL="0" distR="0" wp14:anchorId="49380429" wp14:editId="05046D91">
            <wp:extent cx="5838825" cy="4800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38825" cy="4800600"/>
                    </a:xfrm>
                    <a:prstGeom prst="rect">
                      <a:avLst/>
                    </a:prstGeom>
                  </pic:spPr>
                </pic:pic>
              </a:graphicData>
            </a:graphic>
          </wp:inline>
        </w:drawing>
      </w:r>
    </w:p>
    <w:p w14:paraId="05AC953C" w14:textId="77777777" w:rsidR="005B6EF3" w:rsidRDefault="005B6EF3" w:rsidP="005B6EF3">
      <w:pPr>
        <w:pStyle w:val="NoSpacing"/>
        <w:rPr>
          <w:sz w:val="28"/>
          <w:szCs w:val="28"/>
        </w:rPr>
      </w:pPr>
    </w:p>
    <w:p w14:paraId="48E5C216" w14:textId="77777777" w:rsidR="005B6EF3" w:rsidRPr="00A74A8A" w:rsidRDefault="005B6EF3" w:rsidP="005B6EF3">
      <w:pPr>
        <w:pStyle w:val="NoSpacing"/>
        <w:rPr>
          <w:sz w:val="28"/>
          <w:szCs w:val="28"/>
        </w:rPr>
      </w:pPr>
    </w:p>
    <w:p w14:paraId="3153B50A" w14:textId="77777777" w:rsidR="005B6EF3" w:rsidRPr="00F77511" w:rsidRDefault="005B6EF3" w:rsidP="005B6EF3">
      <w:pPr>
        <w:pStyle w:val="NoSpacing"/>
        <w:rPr>
          <w:sz w:val="28"/>
          <w:szCs w:val="28"/>
        </w:rPr>
      </w:pPr>
    </w:p>
    <w:p w14:paraId="7354FB73" w14:textId="77777777" w:rsidR="005B6EF3" w:rsidRPr="00F77511" w:rsidRDefault="005B6EF3" w:rsidP="005B6EF3">
      <w:pPr>
        <w:sectPr w:rsidR="005B6EF3" w:rsidRPr="00F77511" w:rsidSect="00B3427C">
          <w:pgSz w:w="11906" w:h="16838"/>
          <w:pgMar w:top="1077" w:right="1134" w:bottom="1077" w:left="1134" w:header="709" w:footer="709" w:gutter="0"/>
          <w:cols w:space="708"/>
          <w:titlePg/>
          <w:docGrid w:linePitch="360"/>
        </w:sectPr>
      </w:pPr>
    </w:p>
    <w:p w14:paraId="1E3F5B2C" w14:textId="77777777" w:rsidR="005B6EF3" w:rsidRPr="00F77511" w:rsidRDefault="005B6EF3" w:rsidP="005B6EF3">
      <w:pPr>
        <w:pStyle w:val="Heading1"/>
        <w:rPr>
          <w:rFonts w:asciiTheme="minorHAnsi" w:hAnsiTheme="minorHAnsi"/>
          <w:noProof/>
          <w:lang w:eastAsia="en-GB"/>
        </w:rPr>
      </w:pPr>
      <w:bookmarkStart w:id="11" w:name="_Toc503947011"/>
      <w:r w:rsidRPr="00F77511">
        <w:rPr>
          <w:rFonts w:asciiTheme="minorHAnsi" w:hAnsiTheme="minorHAnsi"/>
          <w:noProof/>
          <w:lang w:eastAsia="en-GB"/>
        </w:rPr>
        <w:lastRenderedPageBreak/>
        <w:t>Spreadsheet 1</w:t>
      </w:r>
      <w:r>
        <w:rPr>
          <w:rFonts w:asciiTheme="minorHAnsi" w:hAnsiTheme="minorHAnsi"/>
          <w:noProof/>
          <w:lang w:eastAsia="en-GB"/>
        </w:rPr>
        <w:t xml:space="preserve"> (sales12-01)</w:t>
      </w:r>
      <w:bookmarkEnd w:id="11"/>
    </w:p>
    <w:p w14:paraId="7F996C24" w14:textId="77777777" w:rsidR="005B6EF3" w:rsidRPr="007377FC" w:rsidRDefault="005B6EF3" w:rsidP="005B6EF3">
      <w:pPr>
        <w:pStyle w:val="NoSpacing"/>
        <w:rPr>
          <w:noProof/>
          <w:sz w:val="28"/>
          <w:szCs w:val="28"/>
        </w:rPr>
      </w:pPr>
    </w:p>
    <w:p w14:paraId="3BD69405" w14:textId="77777777" w:rsidR="005B6EF3" w:rsidRPr="007377FC" w:rsidRDefault="005B6EF3" w:rsidP="005B6EF3">
      <w:pPr>
        <w:pStyle w:val="NoSpacing"/>
        <w:rPr>
          <w:noProof/>
          <w:sz w:val="28"/>
          <w:szCs w:val="28"/>
        </w:rPr>
      </w:pPr>
      <w:r>
        <w:rPr>
          <w:noProof/>
          <w:lang w:val="en-IE" w:eastAsia="en-IE"/>
        </w:rPr>
        <w:drawing>
          <wp:inline distT="0" distB="0" distL="0" distR="0" wp14:anchorId="15EC10E5" wp14:editId="1C50E408">
            <wp:extent cx="6772275" cy="4795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79549" cy="4800425"/>
                    </a:xfrm>
                    <a:prstGeom prst="rect">
                      <a:avLst/>
                    </a:prstGeom>
                  </pic:spPr>
                </pic:pic>
              </a:graphicData>
            </a:graphic>
          </wp:inline>
        </w:drawing>
      </w:r>
    </w:p>
    <w:p w14:paraId="31F94FDF" w14:textId="77777777" w:rsidR="005B6EF3" w:rsidRPr="007377FC" w:rsidRDefault="005B6EF3" w:rsidP="005B6EF3">
      <w:pPr>
        <w:pStyle w:val="NoSpacing"/>
        <w:rPr>
          <w:noProof/>
          <w:sz w:val="28"/>
          <w:szCs w:val="28"/>
        </w:rPr>
      </w:pPr>
    </w:p>
    <w:p w14:paraId="4479DF80" w14:textId="77777777" w:rsidR="005B6EF3" w:rsidRPr="00F77511" w:rsidRDefault="005B6EF3" w:rsidP="005B6EF3">
      <w:pPr>
        <w:rPr>
          <w:noProof/>
          <w:lang w:eastAsia="en-GB"/>
        </w:rPr>
      </w:pPr>
      <w:r w:rsidRPr="00F77511">
        <w:rPr>
          <w:noProof/>
          <w:lang w:eastAsia="en-GB"/>
        </w:rPr>
        <w:br w:type="page"/>
      </w:r>
    </w:p>
    <w:p w14:paraId="128001E7" w14:textId="77777777" w:rsidR="005B6EF3" w:rsidRPr="00F77511" w:rsidRDefault="005B6EF3" w:rsidP="005B6EF3">
      <w:pPr>
        <w:pStyle w:val="Heading1"/>
        <w:rPr>
          <w:rFonts w:asciiTheme="minorHAnsi" w:hAnsiTheme="minorHAnsi"/>
        </w:rPr>
      </w:pPr>
      <w:bookmarkStart w:id="12" w:name="_Toc503947012"/>
      <w:r w:rsidRPr="00F77511">
        <w:rPr>
          <w:rFonts w:asciiTheme="minorHAnsi" w:hAnsiTheme="minorHAnsi"/>
          <w:noProof/>
          <w:lang w:eastAsia="en-IE"/>
        </w:rPr>
        <w:lastRenderedPageBreak/>
        <w:t>Spreadsheet 1 (</w:t>
      </w:r>
      <w:r>
        <w:rPr>
          <w:rFonts w:asciiTheme="minorHAnsi" w:hAnsiTheme="minorHAnsi"/>
          <w:noProof/>
          <w:lang w:eastAsia="en-IE"/>
        </w:rPr>
        <w:t xml:space="preserve">sales12-01 </w:t>
      </w:r>
      <w:r w:rsidRPr="00F77511">
        <w:rPr>
          <w:rFonts w:asciiTheme="minorHAnsi" w:hAnsiTheme="minorHAnsi"/>
          <w:noProof/>
          <w:lang w:eastAsia="en-IE"/>
        </w:rPr>
        <w:t>formulas)</w:t>
      </w:r>
      <w:bookmarkEnd w:id="12"/>
    </w:p>
    <w:p w14:paraId="53D5AA92" w14:textId="77777777" w:rsidR="005B6EF3" w:rsidRPr="00F77511" w:rsidRDefault="005B6EF3" w:rsidP="005B6EF3">
      <w:pPr>
        <w:pStyle w:val="NoSpacing"/>
        <w:rPr>
          <w:noProof/>
          <w:sz w:val="28"/>
          <w:szCs w:val="28"/>
        </w:rPr>
      </w:pPr>
    </w:p>
    <w:p w14:paraId="46FD90F5" w14:textId="77777777" w:rsidR="005B6EF3" w:rsidRPr="00F77511" w:rsidRDefault="005B6EF3" w:rsidP="005B6EF3">
      <w:pPr>
        <w:pStyle w:val="NoSpacing"/>
        <w:rPr>
          <w:noProof/>
          <w:sz w:val="28"/>
          <w:szCs w:val="28"/>
        </w:rPr>
      </w:pPr>
      <w:r>
        <w:rPr>
          <w:noProof/>
          <w:lang w:val="en-IE" w:eastAsia="en-IE"/>
        </w:rPr>
        <w:drawing>
          <wp:inline distT="0" distB="0" distL="0" distR="0" wp14:anchorId="6648BB47" wp14:editId="0F4591BA">
            <wp:extent cx="7439025" cy="47597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444514" cy="4763227"/>
                    </a:xfrm>
                    <a:prstGeom prst="rect">
                      <a:avLst/>
                    </a:prstGeom>
                  </pic:spPr>
                </pic:pic>
              </a:graphicData>
            </a:graphic>
          </wp:inline>
        </w:drawing>
      </w:r>
    </w:p>
    <w:p w14:paraId="08AEF2C1" w14:textId="77777777" w:rsidR="005B6EF3" w:rsidRPr="00F77511" w:rsidRDefault="005B6EF3" w:rsidP="005B6EF3">
      <w:pPr>
        <w:pStyle w:val="NoSpacing"/>
        <w:rPr>
          <w:noProof/>
          <w:sz w:val="28"/>
          <w:szCs w:val="28"/>
        </w:rPr>
      </w:pPr>
    </w:p>
    <w:p w14:paraId="3AA3913B" w14:textId="77777777" w:rsidR="005B6EF3" w:rsidRPr="00F77511" w:rsidRDefault="005B6EF3" w:rsidP="005B6EF3">
      <w:pPr>
        <w:rPr>
          <w:rFonts w:eastAsiaTheme="minorEastAsia"/>
          <w:noProof/>
          <w:sz w:val="28"/>
          <w:szCs w:val="28"/>
          <w:lang w:val="en-US" w:eastAsia="ja-JP"/>
        </w:rPr>
      </w:pPr>
      <w:r w:rsidRPr="00F77511">
        <w:rPr>
          <w:noProof/>
          <w:sz w:val="28"/>
          <w:szCs w:val="28"/>
        </w:rPr>
        <w:br w:type="page"/>
      </w:r>
    </w:p>
    <w:p w14:paraId="30076A56" w14:textId="77777777" w:rsidR="005B6EF3" w:rsidRPr="00F77511" w:rsidRDefault="005B6EF3" w:rsidP="005B6EF3">
      <w:pPr>
        <w:pStyle w:val="Heading1"/>
        <w:rPr>
          <w:rFonts w:asciiTheme="minorHAnsi" w:hAnsiTheme="minorHAnsi"/>
          <w:noProof/>
          <w:sz w:val="28"/>
          <w:szCs w:val="28"/>
        </w:rPr>
      </w:pPr>
      <w:bookmarkStart w:id="13" w:name="_Toc503947013"/>
      <w:r>
        <w:rPr>
          <w:rFonts w:asciiTheme="minorHAnsi" w:hAnsiTheme="minorHAnsi"/>
        </w:rPr>
        <w:lastRenderedPageBreak/>
        <w:t>Spread Sheet</w:t>
      </w:r>
      <w:r w:rsidRPr="00F77511">
        <w:rPr>
          <w:rFonts w:asciiTheme="minorHAnsi" w:hAnsiTheme="minorHAnsi"/>
        </w:rPr>
        <w:t xml:space="preserve"> 2 with Input, Calculation and Output data</w:t>
      </w:r>
      <w:r>
        <w:rPr>
          <w:rFonts w:asciiTheme="minorHAnsi" w:hAnsiTheme="minorHAnsi"/>
        </w:rPr>
        <w:t xml:space="preserve"> (Profit12-01)</w:t>
      </w:r>
      <w:bookmarkEnd w:id="13"/>
    </w:p>
    <w:p w14:paraId="27874048" w14:textId="77777777" w:rsidR="005B6EF3" w:rsidRPr="00F77511" w:rsidRDefault="005B6EF3" w:rsidP="005B6EF3">
      <w:pPr>
        <w:pStyle w:val="NoSpacing"/>
        <w:rPr>
          <w:noProof/>
          <w:sz w:val="28"/>
          <w:szCs w:val="28"/>
        </w:rPr>
      </w:pPr>
    </w:p>
    <w:p w14:paraId="0AB9D83C" w14:textId="77777777" w:rsidR="005B6EF3" w:rsidRPr="00F77511" w:rsidRDefault="005B6EF3" w:rsidP="005B6EF3">
      <w:pPr>
        <w:pStyle w:val="NoSpacing"/>
        <w:rPr>
          <w:noProof/>
          <w:sz w:val="28"/>
          <w:szCs w:val="28"/>
        </w:rPr>
      </w:pPr>
      <w:r>
        <w:rPr>
          <w:noProof/>
          <w:lang w:val="en-IE" w:eastAsia="en-IE"/>
        </w:rPr>
        <w:drawing>
          <wp:inline distT="0" distB="0" distL="0" distR="0" wp14:anchorId="7AF43481" wp14:editId="058F31F4">
            <wp:extent cx="9512886" cy="5076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517898" cy="5079500"/>
                    </a:xfrm>
                    <a:prstGeom prst="rect">
                      <a:avLst/>
                    </a:prstGeom>
                  </pic:spPr>
                </pic:pic>
              </a:graphicData>
            </a:graphic>
          </wp:inline>
        </w:drawing>
      </w:r>
    </w:p>
    <w:p w14:paraId="16A9339E" w14:textId="77777777" w:rsidR="005B6EF3" w:rsidRPr="00F77511" w:rsidRDefault="005B6EF3" w:rsidP="005B6EF3">
      <w:pPr>
        <w:pStyle w:val="NoSpacing"/>
        <w:rPr>
          <w:noProof/>
          <w:sz w:val="28"/>
          <w:szCs w:val="28"/>
        </w:rPr>
      </w:pPr>
    </w:p>
    <w:p w14:paraId="742DE240" w14:textId="77777777" w:rsidR="005B6EF3" w:rsidRPr="00F77511" w:rsidRDefault="005B6EF3" w:rsidP="005B6EF3">
      <w:pPr>
        <w:rPr>
          <w:rFonts w:eastAsiaTheme="minorEastAsia"/>
          <w:noProof/>
          <w:sz w:val="28"/>
          <w:szCs w:val="28"/>
          <w:lang w:val="en-US" w:eastAsia="ja-JP"/>
        </w:rPr>
      </w:pPr>
      <w:r w:rsidRPr="00F77511">
        <w:rPr>
          <w:noProof/>
          <w:sz w:val="28"/>
          <w:szCs w:val="28"/>
        </w:rPr>
        <w:br w:type="page"/>
      </w:r>
    </w:p>
    <w:p w14:paraId="1F4DB7C0" w14:textId="77777777" w:rsidR="005B6EF3" w:rsidRPr="00F77511" w:rsidRDefault="005B6EF3" w:rsidP="005B6EF3">
      <w:pPr>
        <w:pStyle w:val="Heading1"/>
        <w:rPr>
          <w:rFonts w:asciiTheme="minorHAnsi" w:hAnsiTheme="minorHAnsi"/>
          <w:noProof/>
        </w:rPr>
      </w:pPr>
      <w:bookmarkStart w:id="14" w:name="_Toc503947014"/>
      <w:r w:rsidRPr="00F77511">
        <w:rPr>
          <w:rFonts w:asciiTheme="minorHAnsi" w:hAnsiTheme="minorHAnsi"/>
          <w:noProof/>
        </w:rPr>
        <w:lastRenderedPageBreak/>
        <w:t>Spreadsheet 2 (</w:t>
      </w:r>
      <w:r>
        <w:rPr>
          <w:rFonts w:asciiTheme="minorHAnsi" w:hAnsiTheme="minorHAnsi"/>
        </w:rPr>
        <w:t xml:space="preserve">Profit12-01 </w:t>
      </w:r>
      <w:r w:rsidRPr="00F77511">
        <w:rPr>
          <w:rFonts w:asciiTheme="minorHAnsi" w:hAnsiTheme="minorHAnsi"/>
          <w:noProof/>
        </w:rPr>
        <w:t>Formulas)</w:t>
      </w:r>
      <w:bookmarkEnd w:id="14"/>
    </w:p>
    <w:p w14:paraId="038EF607" w14:textId="77777777" w:rsidR="005B6EF3" w:rsidRPr="00F77511" w:rsidRDefault="005B6EF3" w:rsidP="005B6EF3">
      <w:pPr>
        <w:pStyle w:val="NoSpacing"/>
        <w:rPr>
          <w:noProof/>
          <w:sz w:val="28"/>
          <w:szCs w:val="28"/>
        </w:rPr>
      </w:pPr>
    </w:p>
    <w:p w14:paraId="1E8123A4" w14:textId="77777777" w:rsidR="005B6EF3" w:rsidRPr="00F77511" w:rsidRDefault="005B6EF3" w:rsidP="005B6EF3">
      <w:pPr>
        <w:pStyle w:val="NoSpacing"/>
        <w:rPr>
          <w:noProof/>
          <w:sz w:val="28"/>
          <w:szCs w:val="28"/>
        </w:rPr>
      </w:pPr>
      <w:r>
        <w:rPr>
          <w:noProof/>
          <w:lang w:val="en-IE" w:eastAsia="en-IE"/>
        </w:rPr>
        <w:drawing>
          <wp:inline distT="0" distB="0" distL="0" distR="0" wp14:anchorId="617BFF22" wp14:editId="6CF79C9B">
            <wp:extent cx="9721215" cy="3409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29066" cy="3412704"/>
                    </a:xfrm>
                    <a:prstGeom prst="rect">
                      <a:avLst/>
                    </a:prstGeom>
                  </pic:spPr>
                </pic:pic>
              </a:graphicData>
            </a:graphic>
          </wp:inline>
        </w:drawing>
      </w:r>
    </w:p>
    <w:p w14:paraId="5B410DCA" w14:textId="77777777" w:rsidR="005B6EF3" w:rsidRPr="00F77511" w:rsidRDefault="005B6EF3" w:rsidP="005B6EF3">
      <w:pPr>
        <w:pStyle w:val="NoSpacing"/>
        <w:rPr>
          <w:noProof/>
          <w:sz w:val="28"/>
          <w:szCs w:val="28"/>
        </w:rPr>
      </w:pPr>
    </w:p>
    <w:p w14:paraId="69BAD599" w14:textId="77777777" w:rsidR="005B6EF3" w:rsidRPr="00F77511" w:rsidRDefault="005B6EF3" w:rsidP="005B6EF3">
      <w:pPr>
        <w:rPr>
          <w:rFonts w:eastAsiaTheme="minorEastAsia"/>
          <w:noProof/>
          <w:sz w:val="28"/>
          <w:szCs w:val="28"/>
          <w:lang w:val="en-US" w:eastAsia="ja-JP"/>
        </w:rPr>
      </w:pPr>
      <w:r w:rsidRPr="00F77511">
        <w:rPr>
          <w:noProof/>
          <w:sz w:val="28"/>
          <w:szCs w:val="28"/>
        </w:rPr>
        <w:br w:type="page"/>
      </w:r>
    </w:p>
    <w:p w14:paraId="3FA138E8" w14:textId="77777777" w:rsidR="005B6EF3" w:rsidRPr="00F77511" w:rsidRDefault="005B6EF3" w:rsidP="005B6EF3">
      <w:pPr>
        <w:pStyle w:val="Heading1"/>
        <w:rPr>
          <w:rFonts w:asciiTheme="minorHAnsi" w:hAnsiTheme="minorHAnsi"/>
          <w:noProof/>
          <w:sz w:val="28"/>
          <w:szCs w:val="28"/>
        </w:rPr>
      </w:pPr>
      <w:bookmarkStart w:id="15" w:name="_Toc503947015"/>
      <w:r w:rsidRPr="00F77511">
        <w:rPr>
          <w:rFonts w:asciiTheme="minorHAnsi" w:hAnsiTheme="minorHAnsi"/>
        </w:rPr>
        <w:lastRenderedPageBreak/>
        <w:t>Spread Sheet 3 variable changes &amp; sort Specification and printouts</w:t>
      </w:r>
      <w:bookmarkEnd w:id="15"/>
    </w:p>
    <w:p w14:paraId="2710EC75" w14:textId="77777777" w:rsidR="005B6EF3" w:rsidRDefault="005B6EF3" w:rsidP="005B6EF3">
      <w:pPr>
        <w:pStyle w:val="NoSpacing"/>
        <w:rPr>
          <w:noProof/>
          <w:sz w:val="28"/>
          <w:szCs w:val="28"/>
        </w:rPr>
      </w:pPr>
    </w:p>
    <w:p w14:paraId="4F4C059E" w14:textId="77777777" w:rsidR="005B6EF3" w:rsidRDefault="005B6EF3" w:rsidP="005B6EF3">
      <w:pPr>
        <w:pStyle w:val="NoSpacing"/>
        <w:rPr>
          <w:noProof/>
          <w:sz w:val="28"/>
          <w:szCs w:val="28"/>
        </w:rPr>
      </w:pPr>
    </w:p>
    <w:p w14:paraId="32805252" w14:textId="77777777" w:rsidR="005B6EF3" w:rsidRDefault="005B6EF3" w:rsidP="005B6EF3">
      <w:pPr>
        <w:pStyle w:val="NoSpacing"/>
        <w:rPr>
          <w:noProof/>
          <w:sz w:val="28"/>
          <w:szCs w:val="28"/>
        </w:rPr>
      </w:pPr>
      <w:r>
        <w:rPr>
          <w:noProof/>
          <w:sz w:val="28"/>
          <w:szCs w:val="28"/>
        </w:rPr>
        <w:t>I made the following changes to the spreadsheet</w:t>
      </w:r>
    </w:p>
    <w:p w14:paraId="7FE2D80C" w14:textId="77777777" w:rsidR="005B6EF3" w:rsidRDefault="005B6EF3" w:rsidP="005B6EF3">
      <w:pPr>
        <w:pStyle w:val="NoSpacing"/>
        <w:rPr>
          <w:noProof/>
          <w:sz w:val="28"/>
          <w:szCs w:val="28"/>
        </w:rPr>
      </w:pPr>
    </w:p>
    <w:p w14:paraId="3C873068" w14:textId="77777777" w:rsidR="005B6EF3" w:rsidRDefault="005B6EF3" w:rsidP="005B6EF3">
      <w:pPr>
        <w:pStyle w:val="NoSpacing"/>
        <w:rPr>
          <w:noProof/>
          <w:sz w:val="28"/>
          <w:szCs w:val="28"/>
        </w:rPr>
      </w:pPr>
    </w:p>
    <w:p w14:paraId="2958DCED" w14:textId="77777777" w:rsidR="005B6EF3" w:rsidRDefault="005B6EF3" w:rsidP="005B6EF3">
      <w:pPr>
        <w:pStyle w:val="NoSpacing"/>
        <w:numPr>
          <w:ilvl w:val="0"/>
          <w:numId w:val="9"/>
        </w:numPr>
        <w:rPr>
          <w:noProof/>
          <w:sz w:val="28"/>
          <w:szCs w:val="28"/>
        </w:rPr>
      </w:pPr>
      <w:r>
        <w:rPr>
          <w:noProof/>
          <w:sz w:val="28"/>
          <w:szCs w:val="28"/>
        </w:rPr>
        <w:t>Changed the file discount for BMG to 4% and Sony 5%.</w:t>
      </w:r>
    </w:p>
    <w:p w14:paraId="51202D17" w14:textId="77777777" w:rsidR="005B6EF3" w:rsidRDefault="005B6EF3" w:rsidP="005B6EF3">
      <w:pPr>
        <w:pStyle w:val="NoSpacing"/>
        <w:rPr>
          <w:noProof/>
          <w:sz w:val="28"/>
          <w:szCs w:val="28"/>
        </w:rPr>
      </w:pPr>
    </w:p>
    <w:p w14:paraId="5A6E9FA6" w14:textId="77777777" w:rsidR="005B6EF3" w:rsidRDefault="005B6EF3" w:rsidP="005B6EF3">
      <w:pPr>
        <w:pStyle w:val="NoSpacing"/>
        <w:numPr>
          <w:ilvl w:val="0"/>
          <w:numId w:val="9"/>
        </w:numPr>
        <w:rPr>
          <w:noProof/>
          <w:sz w:val="28"/>
          <w:szCs w:val="28"/>
        </w:rPr>
      </w:pPr>
      <w:r>
        <w:rPr>
          <w:noProof/>
          <w:sz w:val="28"/>
          <w:szCs w:val="28"/>
        </w:rPr>
        <w:t>I sorted the top ten albums on the total profit.</w:t>
      </w:r>
    </w:p>
    <w:p w14:paraId="60EF8A68" w14:textId="77777777" w:rsidR="005B6EF3" w:rsidRDefault="005B6EF3" w:rsidP="005B6EF3">
      <w:pPr>
        <w:pStyle w:val="NoSpacing"/>
        <w:rPr>
          <w:noProof/>
          <w:sz w:val="28"/>
          <w:szCs w:val="28"/>
        </w:rPr>
      </w:pPr>
    </w:p>
    <w:p w14:paraId="609D8F39" w14:textId="77777777" w:rsidR="005B6EF3" w:rsidRDefault="005B6EF3" w:rsidP="005B6EF3">
      <w:pPr>
        <w:pStyle w:val="NoSpacing"/>
        <w:numPr>
          <w:ilvl w:val="0"/>
          <w:numId w:val="9"/>
        </w:numPr>
        <w:rPr>
          <w:noProof/>
          <w:sz w:val="28"/>
          <w:szCs w:val="28"/>
        </w:rPr>
      </w:pPr>
      <w:r>
        <w:rPr>
          <w:noProof/>
          <w:sz w:val="28"/>
          <w:szCs w:val="28"/>
        </w:rPr>
        <w:t>Changed the selling price for PJ harvey to €12.50.</w:t>
      </w:r>
    </w:p>
    <w:p w14:paraId="178C5693" w14:textId="77777777" w:rsidR="005B6EF3" w:rsidRDefault="005B6EF3" w:rsidP="005B6EF3">
      <w:pPr>
        <w:pStyle w:val="NoSpacing"/>
        <w:rPr>
          <w:noProof/>
          <w:sz w:val="28"/>
          <w:szCs w:val="28"/>
        </w:rPr>
      </w:pPr>
    </w:p>
    <w:p w14:paraId="7DE20936" w14:textId="77777777" w:rsidR="005B6EF3" w:rsidRDefault="005B6EF3" w:rsidP="005B6EF3">
      <w:pPr>
        <w:pStyle w:val="NoSpacing"/>
        <w:numPr>
          <w:ilvl w:val="0"/>
          <w:numId w:val="9"/>
        </w:numPr>
        <w:rPr>
          <w:noProof/>
          <w:sz w:val="28"/>
          <w:szCs w:val="28"/>
        </w:rPr>
      </w:pPr>
      <w:r>
        <w:rPr>
          <w:noProof/>
          <w:sz w:val="28"/>
          <w:szCs w:val="28"/>
        </w:rPr>
        <w:t>Changed the unit cost of west life to €7.12</w:t>
      </w:r>
    </w:p>
    <w:p w14:paraId="63884537" w14:textId="77777777" w:rsidR="005B6EF3" w:rsidRDefault="005B6EF3" w:rsidP="005B6EF3">
      <w:pPr>
        <w:pStyle w:val="NoSpacing"/>
        <w:rPr>
          <w:noProof/>
          <w:sz w:val="28"/>
          <w:szCs w:val="28"/>
        </w:rPr>
      </w:pPr>
    </w:p>
    <w:p w14:paraId="7DD43EB2" w14:textId="77777777" w:rsidR="005B6EF3" w:rsidRDefault="005B6EF3" w:rsidP="005B6EF3">
      <w:pPr>
        <w:pStyle w:val="NoSpacing"/>
        <w:numPr>
          <w:ilvl w:val="0"/>
          <w:numId w:val="9"/>
        </w:numPr>
        <w:rPr>
          <w:noProof/>
          <w:sz w:val="28"/>
          <w:szCs w:val="28"/>
        </w:rPr>
      </w:pPr>
      <w:r>
        <w:rPr>
          <w:noProof/>
          <w:sz w:val="28"/>
          <w:szCs w:val="28"/>
        </w:rPr>
        <w:t>Left aligned the album heading.</w:t>
      </w:r>
    </w:p>
    <w:p w14:paraId="52762C32" w14:textId="77777777" w:rsidR="005B6EF3" w:rsidRDefault="005B6EF3" w:rsidP="005B6EF3">
      <w:pPr>
        <w:pStyle w:val="NoSpacing"/>
        <w:rPr>
          <w:noProof/>
          <w:sz w:val="28"/>
          <w:szCs w:val="28"/>
        </w:rPr>
      </w:pPr>
    </w:p>
    <w:p w14:paraId="1A8A6BFC" w14:textId="77777777" w:rsidR="005B6EF3" w:rsidRDefault="005B6EF3" w:rsidP="005B6EF3">
      <w:pPr>
        <w:pStyle w:val="NoSpacing"/>
        <w:rPr>
          <w:noProof/>
          <w:sz w:val="28"/>
          <w:szCs w:val="28"/>
        </w:rPr>
      </w:pPr>
    </w:p>
    <w:p w14:paraId="4B5D52A7" w14:textId="77777777" w:rsidR="005B6EF3" w:rsidRDefault="005B6EF3" w:rsidP="005B6EF3">
      <w:pPr>
        <w:pStyle w:val="NoSpacing"/>
        <w:rPr>
          <w:noProof/>
          <w:sz w:val="28"/>
          <w:szCs w:val="28"/>
        </w:rPr>
      </w:pPr>
      <w:r>
        <w:rPr>
          <w:noProof/>
          <w:sz w:val="28"/>
          <w:szCs w:val="28"/>
        </w:rPr>
        <w:t>These are all clearly indicated by the blue background in the screen shot below.  The Spreadsheet updated instantaneously.  These changes can be verified by comparing the spreadsheet below to the one in spreadsheet two (two pages above).</w:t>
      </w:r>
    </w:p>
    <w:p w14:paraId="56389BAC" w14:textId="77777777" w:rsidR="005B6EF3" w:rsidRDefault="005B6EF3" w:rsidP="005B6EF3">
      <w:pPr>
        <w:pStyle w:val="NoSpacing"/>
        <w:rPr>
          <w:noProof/>
          <w:sz w:val="28"/>
          <w:szCs w:val="28"/>
        </w:rPr>
      </w:pPr>
    </w:p>
    <w:p w14:paraId="54B8E881" w14:textId="77777777" w:rsidR="005B6EF3" w:rsidRDefault="005B6EF3" w:rsidP="005B6EF3">
      <w:pPr>
        <w:pStyle w:val="NoSpacing"/>
        <w:rPr>
          <w:noProof/>
          <w:sz w:val="28"/>
          <w:szCs w:val="28"/>
        </w:rPr>
      </w:pPr>
    </w:p>
    <w:p w14:paraId="54BC8098" w14:textId="77777777" w:rsidR="005B6EF3" w:rsidRDefault="005B6EF3" w:rsidP="005B6EF3">
      <w:pPr>
        <w:rPr>
          <w:rFonts w:eastAsiaTheme="minorEastAsia"/>
          <w:noProof/>
          <w:sz w:val="28"/>
          <w:szCs w:val="28"/>
          <w:lang w:val="en-US" w:eastAsia="ja-JP"/>
        </w:rPr>
      </w:pPr>
      <w:r>
        <w:rPr>
          <w:noProof/>
          <w:sz w:val="28"/>
          <w:szCs w:val="28"/>
        </w:rPr>
        <w:br w:type="page"/>
      </w:r>
    </w:p>
    <w:p w14:paraId="5E9E17FD" w14:textId="77777777" w:rsidR="005B6EF3" w:rsidRPr="00F77511" w:rsidRDefault="005B6EF3" w:rsidP="005B6EF3">
      <w:pPr>
        <w:pStyle w:val="NoSpacing"/>
        <w:rPr>
          <w:noProof/>
          <w:sz w:val="28"/>
          <w:szCs w:val="28"/>
        </w:rPr>
      </w:pPr>
    </w:p>
    <w:p w14:paraId="720B3DC4" w14:textId="77777777" w:rsidR="005B6EF3" w:rsidRDefault="005B6EF3" w:rsidP="005B6EF3">
      <w:pPr>
        <w:pStyle w:val="NoSpacing"/>
        <w:rPr>
          <w:noProof/>
          <w:sz w:val="28"/>
          <w:szCs w:val="28"/>
        </w:rPr>
      </w:pPr>
      <w:r>
        <w:rPr>
          <w:noProof/>
          <w:lang w:val="en-IE" w:eastAsia="en-IE"/>
        </w:rPr>
        <w:drawing>
          <wp:inline distT="0" distB="0" distL="0" distR="0" wp14:anchorId="723FDDAB" wp14:editId="1727D09A">
            <wp:extent cx="9182100" cy="5276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182100" cy="5276850"/>
                    </a:xfrm>
                    <a:prstGeom prst="rect">
                      <a:avLst/>
                    </a:prstGeom>
                  </pic:spPr>
                </pic:pic>
              </a:graphicData>
            </a:graphic>
          </wp:inline>
        </w:drawing>
      </w:r>
    </w:p>
    <w:p w14:paraId="344D87E2" w14:textId="77777777" w:rsidR="005B6EF3" w:rsidRPr="00F77511" w:rsidRDefault="005B6EF3" w:rsidP="005B6EF3">
      <w:pPr>
        <w:pStyle w:val="NoSpacing"/>
        <w:rPr>
          <w:noProof/>
          <w:sz w:val="28"/>
          <w:szCs w:val="28"/>
        </w:rPr>
      </w:pPr>
    </w:p>
    <w:p w14:paraId="1D62B05C" w14:textId="77777777" w:rsidR="005B6EF3" w:rsidRPr="00F77511" w:rsidRDefault="005B6EF3" w:rsidP="005B6EF3">
      <w:pPr>
        <w:rPr>
          <w:rFonts w:eastAsiaTheme="minorEastAsia"/>
          <w:noProof/>
          <w:sz w:val="28"/>
          <w:szCs w:val="28"/>
          <w:lang w:val="en-US" w:eastAsia="ja-JP"/>
        </w:rPr>
      </w:pPr>
      <w:r w:rsidRPr="00F77511">
        <w:rPr>
          <w:noProof/>
          <w:sz w:val="28"/>
          <w:szCs w:val="28"/>
        </w:rPr>
        <w:br w:type="page"/>
      </w:r>
    </w:p>
    <w:p w14:paraId="6E14894B" w14:textId="77777777" w:rsidR="005B6EF3" w:rsidRPr="00F77511" w:rsidRDefault="005B6EF3" w:rsidP="005B6EF3">
      <w:pPr>
        <w:pStyle w:val="Heading1"/>
        <w:rPr>
          <w:rFonts w:asciiTheme="minorHAnsi" w:hAnsiTheme="minorHAnsi"/>
        </w:rPr>
      </w:pPr>
      <w:bookmarkStart w:id="16" w:name="_Toc503947016"/>
      <w:r w:rsidRPr="00F77511">
        <w:rPr>
          <w:rFonts w:asciiTheme="minorHAnsi" w:hAnsiTheme="minorHAnsi"/>
        </w:rPr>
        <w:lastRenderedPageBreak/>
        <w:t>Chart Specifications and printout</w:t>
      </w:r>
      <w:bookmarkEnd w:id="16"/>
    </w:p>
    <w:p w14:paraId="24E3F437" w14:textId="77777777" w:rsidR="005B6EF3" w:rsidRDefault="005B6EF3" w:rsidP="005B6EF3">
      <w:pPr>
        <w:pStyle w:val="NoSpacing"/>
        <w:rPr>
          <w:sz w:val="28"/>
          <w:szCs w:val="28"/>
        </w:rPr>
      </w:pPr>
    </w:p>
    <w:p w14:paraId="581CA018" w14:textId="77777777" w:rsidR="005B6EF3" w:rsidRDefault="005B6EF3" w:rsidP="005B6EF3">
      <w:pPr>
        <w:pStyle w:val="NoSpacing"/>
        <w:rPr>
          <w:sz w:val="28"/>
          <w:szCs w:val="28"/>
        </w:rPr>
      </w:pPr>
      <w:r>
        <w:rPr>
          <w:sz w:val="28"/>
          <w:szCs w:val="28"/>
        </w:rPr>
        <w:t>This shows the 2 columns used for the chart.  I used data from the sales12-01 spreadsheet.  The chart shows the units sold for the top 10 albums.</w:t>
      </w:r>
    </w:p>
    <w:p w14:paraId="5D36A8CF" w14:textId="77777777" w:rsidR="005B6EF3" w:rsidRPr="00F77511" w:rsidRDefault="005B6EF3" w:rsidP="005B6EF3">
      <w:pPr>
        <w:pStyle w:val="NoSpacing"/>
        <w:rPr>
          <w:sz w:val="28"/>
          <w:szCs w:val="28"/>
        </w:rPr>
      </w:pPr>
    </w:p>
    <w:p w14:paraId="14F70337" w14:textId="77777777" w:rsidR="005B6EF3" w:rsidRPr="00F77511" w:rsidRDefault="005B6EF3" w:rsidP="005B6EF3">
      <w:pPr>
        <w:pStyle w:val="NoSpacing"/>
        <w:rPr>
          <w:sz w:val="28"/>
          <w:szCs w:val="28"/>
        </w:rPr>
      </w:pPr>
      <w:r>
        <w:rPr>
          <w:noProof/>
          <w:lang w:val="en-IE" w:eastAsia="en-IE"/>
        </w:rPr>
        <w:drawing>
          <wp:inline distT="0" distB="0" distL="0" distR="0" wp14:anchorId="6D7A5193" wp14:editId="089865FF">
            <wp:extent cx="5705475" cy="3762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05475" cy="3762375"/>
                    </a:xfrm>
                    <a:prstGeom prst="rect">
                      <a:avLst/>
                    </a:prstGeom>
                  </pic:spPr>
                </pic:pic>
              </a:graphicData>
            </a:graphic>
          </wp:inline>
        </w:drawing>
      </w:r>
    </w:p>
    <w:p w14:paraId="63430BAD" w14:textId="77777777" w:rsidR="005B6EF3" w:rsidRDefault="005B6EF3" w:rsidP="005B6EF3">
      <w:pPr>
        <w:pStyle w:val="NoSpacing"/>
        <w:rPr>
          <w:sz w:val="28"/>
          <w:szCs w:val="28"/>
        </w:rPr>
      </w:pPr>
    </w:p>
    <w:p w14:paraId="1E23DC9E" w14:textId="77777777" w:rsidR="005B6EF3" w:rsidRDefault="005B6EF3" w:rsidP="005B6EF3">
      <w:pPr>
        <w:rPr>
          <w:rFonts w:eastAsiaTheme="minorEastAsia"/>
          <w:sz w:val="28"/>
          <w:szCs w:val="28"/>
          <w:lang w:val="en-US" w:eastAsia="ja-JP"/>
        </w:rPr>
      </w:pPr>
      <w:r>
        <w:rPr>
          <w:sz w:val="28"/>
          <w:szCs w:val="28"/>
        </w:rPr>
        <w:br w:type="page"/>
      </w:r>
    </w:p>
    <w:p w14:paraId="60D35B09" w14:textId="77777777" w:rsidR="005B6EF3" w:rsidRDefault="005B6EF3" w:rsidP="005B6EF3">
      <w:pPr>
        <w:pStyle w:val="NoSpacing"/>
        <w:rPr>
          <w:sz w:val="28"/>
          <w:szCs w:val="28"/>
        </w:rPr>
      </w:pPr>
    </w:p>
    <w:p w14:paraId="2758469B" w14:textId="77777777" w:rsidR="005B6EF3" w:rsidRDefault="005B6EF3" w:rsidP="005B6EF3">
      <w:pPr>
        <w:pStyle w:val="NoSpacing"/>
        <w:numPr>
          <w:ilvl w:val="0"/>
          <w:numId w:val="10"/>
        </w:numPr>
        <w:rPr>
          <w:sz w:val="28"/>
          <w:szCs w:val="28"/>
        </w:rPr>
      </w:pPr>
      <w:r>
        <w:rPr>
          <w:sz w:val="28"/>
          <w:szCs w:val="28"/>
        </w:rPr>
        <w:t>I added a chart heading “Top ten albums December 2013”</w:t>
      </w:r>
    </w:p>
    <w:p w14:paraId="00997617" w14:textId="77777777" w:rsidR="005B6EF3" w:rsidRDefault="005B6EF3" w:rsidP="005B6EF3">
      <w:pPr>
        <w:pStyle w:val="NoSpacing"/>
        <w:numPr>
          <w:ilvl w:val="0"/>
          <w:numId w:val="10"/>
        </w:numPr>
        <w:rPr>
          <w:sz w:val="28"/>
          <w:szCs w:val="28"/>
        </w:rPr>
      </w:pPr>
      <w:r>
        <w:rPr>
          <w:sz w:val="28"/>
          <w:szCs w:val="28"/>
        </w:rPr>
        <w:t>I added x and y axis headings.</w:t>
      </w:r>
    </w:p>
    <w:p w14:paraId="1A53F24D" w14:textId="77777777" w:rsidR="005B6EF3" w:rsidRDefault="005B6EF3" w:rsidP="005B6EF3">
      <w:pPr>
        <w:pStyle w:val="NoSpacing"/>
        <w:numPr>
          <w:ilvl w:val="0"/>
          <w:numId w:val="10"/>
        </w:numPr>
        <w:rPr>
          <w:sz w:val="28"/>
          <w:szCs w:val="28"/>
        </w:rPr>
      </w:pPr>
      <w:r>
        <w:rPr>
          <w:sz w:val="28"/>
          <w:szCs w:val="28"/>
        </w:rPr>
        <w:t>I made the colour changes below</w:t>
      </w:r>
    </w:p>
    <w:p w14:paraId="21833251" w14:textId="77777777" w:rsidR="005B6EF3" w:rsidRDefault="005B6EF3" w:rsidP="005B6EF3">
      <w:pPr>
        <w:pStyle w:val="NoSpacing"/>
        <w:rPr>
          <w:sz w:val="28"/>
          <w:szCs w:val="28"/>
        </w:rPr>
      </w:pPr>
    </w:p>
    <w:p w14:paraId="412E1133" w14:textId="77777777" w:rsidR="005B6EF3" w:rsidRDefault="005B6EF3" w:rsidP="005B6EF3">
      <w:pPr>
        <w:pStyle w:val="NoSpacing"/>
        <w:rPr>
          <w:sz w:val="28"/>
          <w:szCs w:val="28"/>
        </w:rPr>
      </w:pPr>
    </w:p>
    <w:p w14:paraId="1F56A377" w14:textId="77777777" w:rsidR="005B6EF3" w:rsidRDefault="005B6EF3" w:rsidP="005B6EF3">
      <w:pPr>
        <w:pStyle w:val="NoSpacing"/>
        <w:rPr>
          <w:sz w:val="28"/>
          <w:szCs w:val="28"/>
        </w:rPr>
      </w:pPr>
      <w:r>
        <w:rPr>
          <w:noProof/>
          <w:lang w:val="en-IE" w:eastAsia="en-IE"/>
        </w:rPr>
        <w:drawing>
          <wp:inline distT="0" distB="0" distL="0" distR="0" wp14:anchorId="598DA933" wp14:editId="2AA0E0E5">
            <wp:extent cx="6057899" cy="4019550"/>
            <wp:effectExtent l="38100" t="38100" r="38735" b="381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C9C46D" w14:textId="77777777" w:rsidR="005B6EF3" w:rsidRDefault="005B6EF3" w:rsidP="005B6EF3">
      <w:pPr>
        <w:pStyle w:val="NoSpacing"/>
        <w:rPr>
          <w:sz w:val="28"/>
          <w:szCs w:val="28"/>
        </w:rPr>
      </w:pPr>
    </w:p>
    <w:p w14:paraId="2C816C48" w14:textId="77777777" w:rsidR="005B6EF3" w:rsidRDefault="005B6EF3" w:rsidP="005B6EF3">
      <w:pPr>
        <w:pStyle w:val="NoSpacing"/>
        <w:rPr>
          <w:sz w:val="28"/>
          <w:szCs w:val="28"/>
        </w:rPr>
        <w:sectPr w:rsidR="005B6EF3" w:rsidSect="00B3427C">
          <w:pgSz w:w="16838" w:h="11906" w:orient="landscape"/>
          <w:pgMar w:top="1134" w:right="1077" w:bottom="1134" w:left="1077" w:header="709" w:footer="709" w:gutter="0"/>
          <w:cols w:space="708"/>
          <w:titlePg/>
          <w:docGrid w:linePitch="360"/>
        </w:sectPr>
      </w:pPr>
    </w:p>
    <w:p w14:paraId="7C23C218" w14:textId="77777777" w:rsidR="005B6EF3" w:rsidRPr="00F77511" w:rsidRDefault="005B6EF3" w:rsidP="005B6EF3">
      <w:pPr>
        <w:pStyle w:val="Heading1"/>
        <w:rPr>
          <w:rFonts w:asciiTheme="minorHAnsi" w:hAnsiTheme="minorHAnsi"/>
        </w:rPr>
      </w:pPr>
      <w:bookmarkStart w:id="17" w:name="_Toc503947017"/>
      <w:r w:rsidRPr="00F77511">
        <w:rPr>
          <w:rFonts w:asciiTheme="minorHAnsi" w:hAnsiTheme="minorHAnsi"/>
        </w:rPr>
        <w:lastRenderedPageBreak/>
        <w:t>Macros (specification and printouts)</w:t>
      </w:r>
      <w:bookmarkEnd w:id="17"/>
    </w:p>
    <w:p w14:paraId="02DA1EEA" w14:textId="77777777" w:rsidR="005B6EF3" w:rsidRPr="00F77511" w:rsidRDefault="005B6EF3" w:rsidP="005B6EF3">
      <w:pPr>
        <w:pStyle w:val="NoSpacing"/>
        <w:rPr>
          <w:sz w:val="28"/>
          <w:szCs w:val="28"/>
        </w:rPr>
      </w:pPr>
    </w:p>
    <w:p w14:paraId="04E0A4CB" w14:textId="77777777" w:rsidR="005B6EF3" w:rsidRDefault="005B6EF3" w:rsidP="005B6EF3">
      <w:pPr>
        <w:pStyle w:val="NoSpacing"/>
        <w:rPr>
          <w:sz w:val="28"/>
          <w:szCs w:val="28"/>
        </w:rPr>
      </w:pPr>
      <w:r>
        <w:rPr>
          <w:sz w:val="28"/>
          <w:szCs w:val="28"/>
        </w:rPr>
        <w:t>A macro is a recording of a list of commands which get used often and can be run over and over (eg) create a chart, format a heading, etc.  macros are not available by default.  We need to go into File-&gt; options-&gt;customize ribbon and tick the developer tab (see below).</w:t>
      </w:r>
    </w:p>
    <w:p w14:paraId="391EB28D" w14:textId="77777777" w:rsidR="005B6EF3" w:rsidRDefault="005B6EF3" w:rsidP="005B6EF3">
      <w:pPr>
        <w:pStyle w:val="NoSpacing"/>
        <w:rPr>
          <w:sz w:val="28"/>
          <w:szCs w:val="28"/>
        </w:rPr>
      </w:pPr>
    </w:p>
    <w:p w14:paraId="69B49B89" w14:textId="77777777" w:rsidR="005B6EF3" w:rsidRPr="00F77511" w:rsidRDefault="005B6EF3" w:rsidP="005B6EF3">
      <w:pPr>
        <w:pStyle w:val="NoSpacing"/>
        <w:rPr>
          <w:sz w:val="28"/>
          <w:szCs w:val="28"/>
        </w:rPr>
      </w:pPr>
      <w:r>
        <w:rPr>
          <w:noProof/>
          <w:lang w:val="en-IE" w:eastAsia="en-IE"/>
        </w:rPr>
        <w:drawing>
          <wp:inline distT="0" distB="0" distL="0" distR="0" wp14:anchorId="78E08316" wp14:editId="5811D149">
            <wp:extent cx="6458122" cy="5314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63492" cy="5319370"/>
                    </a:xfrm>
                    <a:prstGeom prst="rect">
                      <a:avLst/>
                    </a:prstGeom>
                  </pic:spPr>
                </pic:pic>
              </a:graphicData>
            </a:graphic>
          </wp:inline>
        </w:drawing>
      </w:r>
    </w:p>
    <w:p w14:paraId="50BFBCE5" w14:textId="77777777" w:rsidR="005B6EF3" w:rsidRPr="00F77511" w:rsidRDefault="005B6EF3" w:rsidP="005B6EF3">
      <w:pPr>
        <w:pStyle w:val="NoSpacing"/>
        <w:rPr>
          <w:sz w:val="28"/>
          <w:szCs w:val="28"/>
        </w:rPr>
      </w:pPr>
    </w:p>
    <w:p w14:paraId="66BE8D22" w14:textId="77777777" w:rsidR="005B6EF3" w:rsidRDefault="005B6EF3" w:rsidP="005B6EF3">
      <w:pPr>
        <w:pStyle w:val="NoSpacing"/>
        <w:rPr>
          <w:sz w:val="28"/>
          <w:szCs w:val="28"/>
        </w:rPr>
      </w:pPr>
      <w:r>
        <w:rPr>
          <w:sz w:val="28"/>
          <w:szCs w:val="28"/>
        </w:rPr>
        <w:t>This creates the developer tab on our ribbon.  Click on the developer tab and choose record macro.</w:t>
      </w:r>
    </w:p>
    <w:p w14:paraId="3739396E" w14:textId="77777777" w:rsidR="005B6EF3" w:rsidRDefault="005B6EF3" w:rsidP="005B6EF3">
      <w:pPr>
        <w:pStyle w:val="NoSpacing"/>
        <w:rPr>
          <w:sz w:val="28"/>
          <w:szCs w:val="28"/>
        </w:rPr>
      </w:pPr>
    </w:p>
    <w:p w14:paraId="295CEFE7" w14:textId="77777777" w:rsidR="005B6EF3" w:rsidRDefault="005B6EF3" w:rsidP="005B6EF3">
      <w:pPr>
        <w:pStyle w:val="NoSpacing"/>
        <w:rPr>
          <w:sz w:val="28"/>
          <w:szCs w:val="28"/>
        </w:rPr>
        <w:sectPr w:rsidR="005B6EF3" w:rsidSect="002F6626">
          <w:pgSz w:w="11906" w:h="16838"/>
          <w:pgMar w:top="1077" w:right="1134" w:bottom="1077" w:left="1134" w:header="709" w:footer="709" w:gutter="0"/>
          <w:cols w:space="708"/>
          <w:titlePg/>
          <w:docGrid w:linePitch="360"/>
        </w:sectPr>
      </w:pPr>
    </w:p>
    <w:p w14:paraId="6D6C3A92" w14:textId="77777777" w:rsidR="005B6EF3" w:rsidRDefault="005B6EF3" w:rsidP="005B6EF3">
      <w:pPr>
        <w:pStyle w:val="NoSpacing"/>
        <w:rPr>
          <w:sz w:val="28"/>
          <w:szCs w:val="28"/>
        </w:rPr>
      </w:pPr>
      <w:r>
        <w:rPr>
          <w:noProof/>
          <w:lang w:val="en-IE" w:eastAsia="en-IE"/>
        </w:rPr>
        <w:lastRenderedPageBreak/>
        <w:drawing>
          <wp:inline distT="0" distB="0" distL="0" distR="0" wp14:anchorId="3E96C5BF" wp14:editId="392CFD44">
            <wp:extent cx="6048375" cy="14954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48375" cy="1495425"/>
                    </a:xfrm>
                    <a:prstGeom prst="rect">
                      <a:avLst/>
                    </a:prstGeom>
                  </pic:spPr>
                </pic:pic>
              </a:graphicData>
            </a:graphic>
          </wp:inline>
        </w:drawing>
      </w:r>
    </w:p>
    <w:p w14:paraId="6C0FE215" w14:textId="77777777" w:rsidR="005B6EF3" w:rsidRDefault="005B6EF3" w:rsidP="005B6EF3">
      <w:pPr>
        <w:pStyle w:val="NoSpacing"/>
        <w:rPr>
          <w:sz w:val="28"/>
          <w:szCs w:val="28"/>
        </w:rPr>
      </w:pPr>
    </w:p>
    <w:p w14:paraId="386120F6" w14:textId="77777777" w:rsidR="005B6EF3" w:rsidRDefault="005B6EF3" w:rsidP="005B6EF3">
      <w:pPr>
        <w:pStyle w:val="NoSpacing"/>
        <w:rPr>
          <w:sz w:val="28"/>
          <w:szCs w:val="28"/>
        </w:rPr>
      </w:pPr>
      <w:r>
        <w:rPr>
          <w:sz w:val="28"/>
          <w:szCs w:val="28"/>
        </w:rPr>
        <w:t>Give the macro a name (macroheading in this case)</w:t>
      </w:r>
    </w:p>
    <w:p w14:paraId="013A5569" w14:textId="77777777" w:rsidR="005B6EF3" w:rsidRDefault="005B6EF3" w:rsidP="005B6EF3">
      <w:pPr>
        <w:pStyle w:val="NoSpacing"/>
        <w:rPr>
          <w:sz w:val="28"/>
          <w:szCs w:val="28"/>
        </w:rPr>
      </w:pPr>
    </w:p>
    <w:p w14:paraId="35EB6108" w14:textId="77777777" w:rsidR="005B6EF3" w:rsidRDefault="005B6EF3" w:rsidP="005B6EF3">
      <w:pPr>
        <w:pStyle w:val="NoSpacing"/>
        <w:rPr>
          <w:sz w:val="28"/>
          <w:szCs w:val="28"/>
        </w:rPr>
      </w:pPr>
      <w:r>
        <w:rPr>
          <w:sz w:val="28"/>
          <w:szCs w:val="28"/>
        </w:rPr>
        <w:t>For the project I did the following</w:t>
      </w:r>
    </w:p>
    <w:p w14:paraId="21F6391D" w14:textId="77777777" w:rsidR="005B6EF3" w:rsidRDefault="005B6EF3" w:rsidP="005B6EF3">
      <w:pPr>
        <w:pStyle w:val="NoSpacing"/>
        <w:numPr>
          <w:ilvl w:val="0"/>
          <w:numId w:val="12"/>
        </w:numPr>
        <w:rPr>
          <w:sz w:val="28"/>
          <w:szCs w:val="28"/>
        </w:rPr>
      </w:pPr>
      <w:r>
        <w:rPr>
          <w:sz w:val="28"/>
          <w:szCs w:val="28"/>
        </w:rPr>
        <w:t>I highlighted cells A1 to K3 (the headings).</w:t>
      </w:r>
    </w:p>
    <w:p w14:paraId="7DF9DE3B" w14:textId="77777777" w:rsidR="005B6EF3" w:rsidRDefault="005B6EF3" w:rsidP="005B6EF3">
      <w:pPr>
        <w:pStyle w:val="NoSpacing"/>
        <w:numPr>
          <w:ilvl w:val="0"/>
          <w:numId w:val="12"/>
        </w:numPr>
        <w:rPr>
          <w:sz w:val="28"/>
          <w:szCs w:val="28"/>
        </w:rPr>
      </w:pPr>
      <w:r>
        <w:rPr>
          <w:sz w:val="28"/>
          <w:szCs w:val="28"/>
        </w:rPr>
        <w:t>I changed the font size to 22.</w:t>
      </w:r>
    </w:p>
    <w:p w14:paraId="75CF6F52" w14:textId="77777777" w:rsidR="005B6EF3" w:rsidRDefault="005B6EF3" w:rsidP="005B6EF3">
      <w:pPr>
        <w:pStyle w:val="NoSpacing"/>
        <w:numPr>
          <w:ilvl w:val="0"/>
          <w:numId w:val="12"/>
        </w:numPr>
        <w:rPr>
          <w:sz w:val="28"/>
          <w:szCs w:val="28"/>
        </w:rPr>
      </w:pPr>
      <w:r>
        <w:rPr>
          <w:sz w:val="28"/>
          <w:szCs w:val="28"/>
        </w:rPr>
        <w:t>I put an orangey background</w:t>
      </w:r>
    </w:p>
    <w:p w14:paraId="31EEA097" w14:textId="77777777" w:rsidR="005B6EF3" w:rsidRDefault="005B6EF3" w:rsidP="005B6EF3">
      <w:pPr>
        <w:pStyle w:val="NoSpacing"/>
        <w:numPr>
          <w:ilvl w:val="0"/>
          <w:numId w:val="12"/>
        </w:numPr>
        <w:rPr>
          <w:sz w:val="28"/>
          <w:szCs w:val="28"/>
        </w:rPr>
      </w:pPr>
      <w:r>
        <w:rPr>
          <w:sz w:val="28"/>
          <w:szCs w:val="28"/>
        </w:rPr>
        <w:t>I put a border around the selected area.</w:t>
      </w:r>
    </w:p>
    <w:p w14:paraId="2A9387D0" w14:textId="77777777" w:rsidR="005B6EF3" w:rsidRDefault="005B6EF3" w:rsidP="005B6EF3">
      <w:pPr>
        <w:pStyle w:val="NoSpacing"/>
        <w:rPr>
          <w:sz w:val="28"/>
          <w:szCs w:val="28"/>
        </w:rPr>
      </w:pPr>
    </w:p>
    <w:p w14:paraId="78CE10EC" w14:textId="77777777" w:rsidR="005B6EF3" w:rsidRDefault="005B6EF3" w:rsidP="005B6EF3">
      <w:pPr>
        <w:pStyle w:val="NoSpacing"/>
        <w:rPr>
          <w:sz w:val="28"/>
          <w:szCs w:val="28"/>
        </w:rPr>
      </w:pPr>
      <w:r>
        <w:rPr>
          <w:sz w:val="28"/>
          <w:szCs w:val="28"/>
        </w:rPr>
        <w:t>Click stop recording.</w:t>
      </w:r>
    </w:p>
    <w:p w14:paraId="146C3030" w14:textId="77777777" w:rsidR="005B6EF3" w:rsidRDefault="005B6EF3" w:rsidP="005B6EF3">
      <w:pPr>
        <w:pStyle w:val="NoSpacing"/>
        <w:rPr>
          <w:sz w:val="28"/>
          <w:szCs w:val="28"/>
        </w:rPr>
      </w:pPr>
    </w:p>
    <w:p w14:paraId="15815E0F" w14:textId="77777777" w:rsidR="005B6EF3" w:rsidRDefault="005B6EF3" w:rsidP="005B6EF3">
      <w:pPr>
        <w:pStyle w:val="NoSpacing"/>
        <w:rPr>
          <w:sz w:val="28"/>
          <w:szCs w:val="28"/>
        </w:rPr>
      </w:pPr>
      <w:r>
        <w:rPr>
          <w:sz w:val="28"/>
          <w:szCs w:val="28"/>
        </w:rPr>
        <w:t xml:space="preserve">If you now click on the macros icon </w:t>
      </w:r>
    </w:p>
    <w:p w14:paraId="1F0216E7" w14:textId="77777777" w:rsidR="005B6EF3" w:rsidRDefault="005B6EF3" w:rsidP="005B6EF3">
      <w:pPr>
        <w:pStyle w:val="NoSpacing"/>
        <w:rPr>
          <w:sz w:val="28"/>
          <w:szCs w:val="28"/>
        </w:rPr>
      </w:pPr>
    </w:p>
    <w:p w14:paraId="2E357143" w14:textId="77777777" w:rsidR="005B6EF3" w:rsidRDefault="005B6EF3" w:rsidP="005B6EF3">
      <w:pPr>
        <w:pStyle w:val="NoSpacing"/>
        <w:rPr>
          <w:sz w:val="28"/>
          <w:szCs w:val="28"/>
        </w:rPr>
      </w:pPr>
      <w:r>
        <w:rPr>
          <w:noProof/>
          <w:lang w:val="en-IE" w:eastAsia="en-IE"/>
        </w:rPr>
        <w:drawing>
          <wp:inline distT="0" distB="0" distL="0" distR="0" wp14:anchorId="0DFCDB1E" wp14:editId="386ED754">
            <wp:extent cx="5981700" cy="1485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81700" cy="1485900"/>
                    </a:xfrm>
                    <a:prstGeom prst="rect">
                      <a:avLst/>
                    </a:prstGeom>
                  </pic:spPr>
                </pic:pic>
              </a:graphicData>
            </a:graphic>
          </wp:inline>
        </w:drawing>
      </w:r>
    </w:p>
    <w:p w14:paraId="5346ECE8" w14:textId="77777777" w:rsidR="005B6EF3" w:rsidRDefault="005B6EF3" w:rsidP="005B6EF3">
      <w:pPr>
        <w:pStyle w:val="NoSpacing"/>
        <w:rPr>
          <w:sz w:val="28"/>
          <w:szCs w:val="28"/>
        </w:rPr>
      </w:pPr>
    </w:p>
    <w:p w14:paraId="62FB6AC1" w14:textId="77777777" w:rsidR="005B6EF3" w:rsidRDefault="005B6EF3" w:rsidP="005B6EF3">
      <w:pPr>
        <w:pStyle w:val="NoSpacing"/>
        <w:rPr>
          <w:sz w:val="28"/>
          <w:szCs w:val="28"/>
        </w:rPr>
      </w:pPr>
      <w:r>
        <w:rPr>
          <w:sz w:val="28"/>
          <w:szCs w:val="28"/>
        </w:rPr>
        <w:t>This will list all the macros you have recorded.  Pick the one you want and run it.</w:t>
      </w:r>
    </w:p>
    <w:p w14:paraId="623B4C39" w14:textId="77777777" w:rsidR="005B6EF3" w:rsidRDefault="005B6EF3" w:rsidP="005B6EF3">
      <w:pPr>
        <w:pStyle w:val="NoSpacing"/>
        <w:rPr>
          <w:sz w:val="28"/>
          <w:szCs w:val="28"/>
        </w:rPr>
      </w:pPr>
    </w:p>
    <w:p w14:paraId="17E805F2" w14:textId="77777777" w:rsidR="005B6EF3" w:rsidRDefault="005B6EF3" w:rsidP="005B6EF3">
      <w:pPr>
        <w:pStyle w:val="NoSpacing"/>
        <w:rPr>
          <w:sz w:val="28"/>
          <w:szCs w:val="28"/>
        </w:rPr>
      </w:pPr>
      <w:r>
        <w:rPr>
          <w:noProof/>
          <w:lang w:val="en-IE" w:eastAsia="en-IE"/>
        </w:rPr>
        <w:drawing>
          <wp:inline distT="0" distB="0" distL="0" distR="0" wp14:anchorId="0F478BA8" wp14:editId="46C57337">
            <wp:extent cx="2800350" cy="270352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09606" cy="2712465"/>
                    </a:xfrm>
                    <a:prstGeom prst="rect">
                      <a:avLst/>
                    </a:prstGeom>
                  </pic:spPr>
                </pic:pic>
              </a:graphicData>
            </a:graphic>
          </wp:inline>
        </w:drawing>
      </w:r>
    </w:p>
    <w:p w14:paraId="3B38C338" w14:textId="77777777" w:rsidR="005B6EF3" w:rsidRDefault="005B6EF3" w:rsidP="005B6EF3">
      <w:pPr>
        <w:pStyle w:val="NoSpacing"/>
        <w:rPr>
          <w:sz w:val="28"/>
          <w:szCs w:val="28"/>
        </w:rPr>
        <w:sectPr w:rsidR="005B6EF3" w:rsidSect="002F6626">
          <w:pgSz w:w="11906" w:h="16838"/>
          <w:pgMar w:top="1077" w:right="1134" w:bottom="1077" w:left="1134" w:header="709" w:footer="709" w:gutter="0"/>
          <w:cols w:space="708"/>
          <w:titlePg/>
          <w:docGrid w:linePitch="360"/>
        </w:sectPr>
      </w:pPr>
    </w:p>
    <w:p w14:paraId="0BA61EED" w14:textId="77777777" w:rsidR="005B6EF3" w:rsidRDefault="005B6EF3" w:rsidP="005B6EF3">
      <w:pPr>
        <w:pStyle w:val="NoSpacing"/>
        <w:rPr>
          <w:sz w:val="28"/>
          <w:szCs w:val="28"/>
        </w:rPr>
      </w:pPr>
      <w:r>
        <w:rPr>
          <w:sz w:val="28"/>
          <w:szCs w:val="28"/>
        </w:rPr>
        <w:lastRenderedPageBreak/>
        <w:t>Below is the effect of running my Macroheading macro</w:t>
      </w:r>
    </w:p>
    <w:p w14:paraId="7EFD2CEE" w14:textId="77777777" w:rsidR="005B6EF3" w:rsidRDefault="005B6EF3" w:rsidP="005B6EF3">
      <w:pPr>
        <w:pStyle w:val="NoSpacing"/>
        <w:rPr>
          <w:sz w:val="28"/>
          <w:szCs w:val="28"/>
        </w:rPr>
      </w:pPr>
    </w:p>
    <w:p w14:paraId="51B1A790" w14:textId="77777777" w:rsidR="005B6EF3" w:rsidRDefault="005B6EF3" w:rsidP="005B6EF3">
      <w:pPr>
        <w:pStyle w:val="NoSpacing"/>
        <w:rPr>
          <w:sz w:val="28"/>
          <w:szCs w:val="28"/>
        </w:rPr>
      </w:pPr>
      <w:r>
        <w:rPr>
          <w:noProof/>
          <w:lang w:val="en-IE" w:eastAsia="en-IE"/>
        </w:rPr>
        <w:drawing>
          <wp:inline distT="0" distB="0" distL="0" distR="0" wp14:anchorId="1FE1CDE3" wp14:editId="34A44D31">
            <wp:extent cx="9324340" cy="53079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324340" cy="5307965"/>
                    </a:xfrm>
                    <a:prstGeom prst="rect">
                      <a:avLst/>
                    </a:prstGeom>
                  </pic:spPr>
                </pic:pic>
              </a:graphicData>
            </a:graphic>
          </wp:inline>
        </w:drawing>
      </w:r>
    </w:p>
    <w:p w14:paraId="277617F4" w14:textId="77777777" w:rsidR="005B6EF3" w:rsidRDefault="005B6EF3" w:rsidP="005B6EF3">
      <w:pPr>
        <w:rPr>
          <w:rFonts w:eastAsiaTheme="minorEastAsia"/>
          <w:sz w:val="28"/>
          <w:szCs w:val="28"/>
          <w:lang w:val="en-US" w:eastAsia="ja-JP"/>
        </w:rPr>
      </w:pPr>
    </w:p>
    <w:p w14:paraId="7881C0E8" w14:textId="77777777" w:rsidR="005B6EF3" w:rsidRPr="00BC7468" w:rsidRDefault="005B6EF3" w:rsidP="005B6EF3">
      <w:pPr>
        <w:pStyle w:val="Heading1"/>
        <w:rPr>
          <w:noProof/>
        </w:rPr>
      </w:pPr>
      <w:bookmarkStart w:id="18" w:name="_Toc503947018"/>
      <w:r w:rsidRPr="00BC7468">
        <w:rPr>
          <w:noProof/>
        </w:rPr>
        <w:lastRenderedPageBreak/>
        <w:t>Modifications</w:t>
      </w:r>
      <w:bookmarkEnd w:id="18"/>
    </w:p>
    <w:p w14:paraId="24D2793F" w14:textId="77777777" w:rsidR="005B6EF3" w:rsidRPr="00F77511" w:rsidRDefault="005B6EF3" w:rsidP="005B6EF3">
      <w:pPr>
        <w:pStyle w:val="NoSpacing"/>
        <w:rPr>
          <w:noProof/>
          <w:sz w:val="28"/>
          <w:szCs w:val="28"/>
        </w:rPr>
      </w:pPr>
    </w:p>
    <w:p w14:paraId="39822E31" w14:textId="77777777" w:rsidR="005B6EF3" w:rsidRDefault="005B6EF3" w:rsidP="005B6EF3">
      <w:pPr>
        <w:pStyle w:val="NoSpacing"/>
        <w:rPr>
          <w:sz w:val="28"/>
          <w:szCs w:val="28"/>
        </w:rPr>
      </w:pPr>
      <w:r w:rsidRPr="0033092E">
        <w:rPr>
          <w:sz w:val="28"/>
          <w:szCs w:val="28"/>
        </w:rPr>
        <w:t>On the first spreadsheet, I calculated the Department Contribution by dividing the individual departments’ Total Sales by the Store Total Sales. I also repeated this formula under the Total Profit column to calculate the departments’ pr</w:t>
      </w:r>
      <w:r>
        <w:rPr>
          <w:sz w:val="28"/>
          <w:szCs w:val="28"/>
        </w:rPr>
        <w:t>ofit contribution to the store.</w:t>
      </w:r>
    </w:p>
    <w:p w14:paraId="5232F281" w14:textId="77777777" w:rsidR="005B6EF3" w:rsidRDefault="005B6EF3" w:rsidP="005B6EF3">
      <w:pPr>
        <w:pStyle w:val="NoSpacing"/>
        <w:rPr>
          <w:sz w:val="28"/>
          <w:szCs w:val="28"/>
        </w:rPr>
      </w:pPr>
    </w:p>
    <w:p w14:paraId="078E1D80" w14:textId="77777777" w:rsidR="005B6EF3" w:rsidRDefault="005B6EF3" w:rsidP="005B6EF3">
      <w:pPr>
        <w:pStyle w:val="NoSpacing"/>
        <w:rPr>
          <w:sz w:val="28"/>
          <w:szCs w:val="28"/>
        </w:rPr>
      </w:pPr>
      <w:r>
        <w:rPr>
          <w:noProof/>
          <w:lang w:val="en-IE" w:eastAsia="en-IE"/>
        </w:rPr>
        <w:lastRenderedPageBreak/>
        <w:drawing>
          <wp:inline distT="0" distB="0" distL="0" distR="0" wp14:anchorId="1E320E78" wp14:editId="0161D7E1">
            <wp:extent cx="9324340" cy="47517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324340" cy="4751705"/>
                    </a:xfrm>
                    <a:prstGeom prst="rect">
                      <a:avLst/>
                    </a:prstGeom>
                  </pic:spPr>
                </pic:pic>
              </a:graphicData>
            </a:graphic>
          </wp:inline>
        </w:drawing>
      </w:r>
    </w:p>
    <w:p w14:paraId="720E7AC8" w14:textId="77777777" w:rsidR="005B6EF3" w:rsidRPr="0033092E" w:rsidRDefault="005B6EF3" w:rsidP="005B6EF3">
      <w:pPr>
        <w:pStyle w:val="NoSpacing"/>
        <w:rPr>
          <w:sz w:val="28"/>
          <w:szCs w:val="28"/>
        </w:rPr>
      </w:pPr>
      <w:r w:rsidRPr="0033092E">
        <w:rPr>
          <w:sz w:val="28"/>
          <w:szCs w:val="28"/>
        </w:rPr>
        <w:t>As an aside, with a view to collating information on chart albums in more detail, I produced a second modified spreadsheet to show the average sales and profit figures and the highest figures in each column. By analyzing this data, buyers have a useful template going forward and can increase the profitability throughout the store with better purchasing decisions.</w:t>
      </w:r>
    </w:p>
    <w:p w14:paraId="30894F35" w14:textId="77777777" w:rsidR="005B6EF3" w:rsidRPr="0033092E" w:rsidRDefault="005B6EF3" w:rsidP="005B6EF3">
      <w:pPr>
        <w:pStyle w:val="NoSpacing"/>
        <w:rPr>
          <w:sz w:val="28"/>
          <w:szCs w:val="28"/>
        </w:rPr>
      </w:pPr>
    </w:p>
    <w:p w14:paraId="1EB0642C" w14:textId="77777777" w:rsidR="005B6EF3" w:rsidRDefault="005B6EF3" w:rsidP="005B6EF3">
      <w:pPr>
        <w:pStyle w:val="NoSpacing"/>
        <w:rPr>
          <w:sz w:val="28"/>
          <w:szCs w:val="28"/>
        </w:rPr>
      </w:pPr>
      <w:r>
        <w:rPr>
          <w:noProof/>
          <w:lang w:val="en-IE" w:eastAsia="en-IE"/>
        </w:rPr>
        <w:lastRenderedPageBreak/>
        <w:drawing>
          <wp:inline distT="0" distB="0" distL="0" distR="0" wp14:anchorId="21A394C1" wp14:editId="1B8E6491">
            <wp:extent cx="9324340" cy="43319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324340" cy="4331970"/>
                    </a:xfrm>
                    <a:prstGeom prst="rect">
                      <a:avLst/>
                    </a:prstGeom>
                  </pic:spPr>
                </pic:pic>
              </a:graphicData>
            </a:graphic>
          </wp:inline>
        </w:drawing>
      </w:r>
    </w:p>
    <w:p w14:paraId="6FFF9D22" w14:textId="77777777" w:rsidR="005B6EF3" w:rsidRDefault="005B6EF3" w:rsidP="005B6EF3">
      <w:pPr>
        <w:pStyle w:val="NoSpacing"/>
        <w:rPr>
          <w:sz w:val="28"/>
          <w:szCs w:val="28"/>
        </w:rPr>
      </w:pPr>
    </w:p>
    <w:p w14:paraId="3C3C278C" w14:textId="77777777" w:rsidR="005B6EF3" w:rsidRPr="00F77511" w:rsidRDefault="005B6EF3" w:rsidP="005B6EF3">
      <w:pPr>
        <w:pStyle w:val="NoSpacing"/>
        <w:rPr>
          <w:sz w:val="28"/>
          <w:szCs w:val="28"/>
        </w:rPr>
      </w:pPr>
    </w:p>
    <w:p w14:paraId="6AC60BFC" w14:textId="77777777" w:rsidR="005B6EF3" w:rsidRPr="00F77511" w:rsidRDefault="005B6EF3" w:rsidP="005B6EF3">
      <w:pPr>
        <w:pStyle w:val="NoSpacing"/>
        <w:rPr>
          <w:sz w:val="28"/>
          <w:szCs w:val="28"/>
        </w:rPr>
        <w:sectPr w:rsidR="005B6EF3" w:rsidRPr="00F77511" w:rsidSect="005352B7">
          <w:pgSz w:w="16838" w:h="11906" w:orient="landscape"/>
          <w:pgMar w:top="1134" w:right="1077" w:bottom="1134" w:left="1077" w:header="709" w:footer="709" w:gutter="0"/>
          <w:cols w:space="708"/>
          <w:titlePg/>
          <w:docGrid w:linePitch="360"/>
        </w:sectPr>
      </w:pPr>
    </w:p>
    <w:p w14:paraId="4AC6B27D" w14:textId="77777777" w:rsidR="005B6EF3" w:rsidRPr="00F77511" w:rsidRDefault="005B6EF3" w:rsidP="005B6EF3">
      <w:pPr>
        <w:pStyle w:val="Heading1"/>
        <w:rPr>
          <w:rFonts w:asciiTheme="minorHAnsi" w:hAnsiTheme="minorHAnsi"/>
          <w:noProof/>
        </w:rPr>
      </w:pPr>
      <w:bookmarkStart w:id="19" w:name="_Toc503947019"/>
      <w:r w:rsidRPr="00F77511">
        <w:rPr>
          <w:rFonts w:asciiTheme="minorHAnsi" w:hAnsiTheme="minorHAnsi"/>
          <w:noProof/>
        </w:rPr>
        <w:lastRenderedPageBreak/>
        <w:t>Critical analysis</w:t>
      </w:r>
      <w:bookmarkEnd w:id="19"/>
    </w:p>
    <w:p w14:paraId="43BA4DA3" w14:textId="77777777" w:rsidR="005B6EF3" w:rsidRPr="00F77511" w:rsidRDefault="005B6EF3" w:rsidP="005B6EF3">
      <w:pPr>
        <w:pStyle w:val="NoSpacing"/>
        <w:rPr>
          <w:noProof/>
          <w:sz w:val="28"/>
          <w:szCs w:val="28"/>
        </w:rPr>
      </w:pPr>
    </w:p>
    <w:p w14:paraId="5D413317" w14:textId="77777777" w:rsidR="005B6EF3" w:rsidRDefault="005B6EF3" w:rsidP="005B6EF3">
      <w:pPr>
        <w:pStyle w:val="NoSpacing"/>
        <w:rPr>
          <w:noProof/>
          <w:sz w:val="28"/>
          <w:szCs w:val="28"/>
        </w:rPr>
      </w:pPr>
      <w:r>
        <w:rPr>
          <w:noProof/>
          <w:sz w:val="28"/>
          <w:szCs w:val="28"/>
        </w:rPr>
        <w:t>In this section you need to review your project objectively.  Some ideas below (not exhaustive)</w:t>
      </w:r>
    </w:p>
    <w:p w14:paraId="2951E122" w14:textId="77777777" w:rsidR="005B6EF3" w:rsidRDefault="005B6EF3" w:rsidP="005B6EF3">
      <w:pPr>
        <w:pStyle w:val="NoSpacing"/>
        <w:rPr>
          <w:noProof/>
          <w:sz w:val="28"/>
          <w:szCs w:val="28"/>
        </w:rPr>
      </w:pPr>
    </w:p>
    <w:p w14:paraId="45369EC8" w14:textId="77777777" w:rsidR="005B6EF3" w:rsidRDefault="005B6EF3" w:rsidP="005B6EF3">
      <w:pPr>
        <w:pStyle w:val="NoSpacing"/>
        <w:numPr>
          <w:ilvl w:val="0"/>
          <w:numId w:val="11"/>
        </w:numPr>
        <w:rPr>
          <w:noProof/>
          <w:sz w:val="28"/>
          <w:szCs w:val="28"/>
        </w:rPr>
      </w:pPr>
      <w:r>
        <w:rPr>
          <w:noProof/>
          <w:sz w:val="28"/>
          <w:szCs w:val="28"/>
        </w:rPr>
        <w:t>Maybe comment on how you went about doing things and maybe how if you did it again how you would approach it differently.</w:t>
      </w:r>
    </w:p>
    <w:p w14:paraId="5B7638CB" w14:textId="77777777" w:rsidR="005B6EF3" w:rsidRDefault="005B6EF3" w:rsidP="005B6EF3">
      <w:pPr>
        <w:pStyle w:val="NoSpacing"/>
        <w:numPr>
          <w:ilvl w:val="0"/>
          <w:numId w:val="11"/>
        </w:numPr>
        <w:rPr>
          <w:noProof/>
          <w:sz w:val="28"/>
          <w:szCs w:val="28"/>
        </w:rPr>
      </w:pPr>
      <w:r>
        <w:rPr>
          <w:noProof/>
          <w:sz w:val="28"/>
          <w:szCs w:val="28"/>
        </w:rPr>
        <w:t>Maybe you might change the layout of the spreadsheet.</w:t>
      </w:r>
    </w:p>
    <w:p w14:paraId="616DB14A" w14:textId="77777777" w:rsidR="005B6EF3" w:rsidRDefault="005B6EF3" w:rsidP="005B6EF3">
      <w:pPr>
        <w:pStyle w:val="NoSpacing"/>
        <w:numPr>
          <w:ilvl w:val="0"/>
          <w:numId w:val="11"/>
        </w:numPr>
        <w:rPr>
          <w:noProof/>
          <w:sz w:val="28"/>
          <w:szCs w:val="28"/>
        </w:rPr>
      </w:pPr>
      <w:r>
        <w:rPr>
          <w:noProof/>
          <w:sz w:val="28"/>
          <w:szCs w:val="28"/>
        </w:rPr>
        <w:t>Maybe you might include more / other data.</w:t>
      </w:r>
    </w:p>
    <w:p w14:paraId="48375327" w14:textId="77777777" w:rsidR="005B6EF3" w:rsidRDefault="005B6EF3" w:rsidP="005B6EF3">
      <w:pPr>
        <w:pStyle w:val="NoSpacing"/>
        <w:numPr>
          <w:ilvl w:val="0"/>
          <w:numId w:val="11"/>
        </w:numPr>
        <w:rPr>
          <w:noProof/>
          <w:sz w:val="28"/>
          <w:szCs w:val="28"/>
        </w:rPr>
      </w:pPr>
      <w:r>
        <w:rPr>
          <w:noProof/>
          <w:sz w:val="28"/>
          <w:szCs w:val="28"/>
        </w:rPr>
        <w:t>Maybe you might calculate other output as it could be more relevant.</w:t>
      </w:r>
    </w:p>
    <w:p w14:paraId="0D7DCEE5" w14:textId="77777777" w:rsidR="005B6EF3" w:rsidRDefault="005B6EF3" w:rsidP="005B6EF3">
      <w:pPr>
        <w:pStyle w:val="NoSpacing"/>
        <w:numPr>
          <w:ilvl w:val="0"/>
          <w:numId w:val="11"/>
        </w:numPr>
        <w:rPr>
          <w:noProof/>
          <w:sz w:val="28"/>
          <w:szCs w:val="28"/>
        </w:rPr>
      </w:pPr>
      <w:r>
        <w:rPr>
          <w:noProof/>
          <w:sz w:val="28"/>
          <w:szCs w:val="28"/>
        </w:rPr>
        <w:t>Maybe you would now consider different or tweaked formulae.</w:t>
      </w:r>
    </w:p>
    <w:p w14:paraId="2E76E4DC" w14:textId="77777777" w:rsidR="005B6EF3" w:rsidRDefault="005B6EF3" w:rsidP="005B6EF3">
      <w:pPr>
        <w:pStyle w:val="NoSpacing"/>
        <w:numPr>
          <w:ilvl w:val="0"/>
          <w:numId w:val="11"/>
        </w:numPr>
        <w:rPr>
          <w:noProof/>
          <w:sz w:val="28"/>
          <w:szCs w:val="28"/>
        </w:rPr>
      </w:pPr>
      <w:r>
        <w:rPr>
          <w:noProof/>
          <w:sz w:val="28"/>
          <w:szCs w:val="28"/>
        </w:rPr>
        <w:t>Maybe you would use a different chart or have more charts.</w:t>
      </w:r>
    </w:p>
    <w:p w14:paraId="22369235" w14:textId="77777777" w:rsidR="005B6EF3" w:rsidRDefault="005B6EF3" w:rsidP="005B6EF3">
      <w:pPr>
        <w:pStyle w:val="NoSpacing"/>
        <w:rPr>
          <w:noProof/>
          <w:sz w:val="28"/>
          <w:szCs w:val="28"/>
        </w:rPr>
      </w:pPr>
    </w:p>
    <w:p w14:paraId="2293BD45" w14:textId="77777777" w:rsidR="005B6EF3" w:rsidRDefault="005B6EF3" w:rsidP="005B6EF3">
      <w:pPr>
        <w:pStyle w:val="NoSpacing"/>
        <w:numPr>
          <w:ilvl w:val="0"/>
          <w:numId w:val="11"/>
        </w:numPr>
        <w:rPr>
          <w:noProof/>
          <w:sz w:val="28"/>
          <w:szCs w:val="28"/>
        </w:rPr>
      </w:pPr>
      <w:r>
        <w:rPr>
          <w:noProof/>
          <w:sz w:val="28"/>
          <w:szCs w:val="28"/>
        </w:rPr>
        <w:t>Did you find the project useful from an educational point of view?  What did you learn?</w:t>
      </w:r>
    </w:p>
    <w:p w14:paraId="18D0B485" w14:textId="77777777" w:rsidR="005B6EF3" w:rsidRDefault="005B6EF3" w:rsidP="005B6EF3">
      <w:pPr>
        <w:pStyle w:val="NoSpacing"/>
        <w:numPr>
          <w:ilvl w:val="0"/>
          <w:numId w:val="11"/>
        </w:numPr>
        <w:rPr>
          <w:noProof/>
          <w:sz w:val="28"/>
          <w:szCs w:val="28"/>
        </w:rPr>
      </w:pPr>
      <w:r>
        <w:rPr>
          <w:noProof/>
          <w:sz w:val="28"/>
          <w:szCs w:val="28"/>
        </w:rPr>
        <w:t>Did the project give you an insight into how useful spreadsheets could be in the work place.</w:t>
      </w:r>
    </w:p>
    <w:p w14:paraId="19AA0B7D" w14:textId="77777777" w:rsidR="005B6EF3" w:rsidRPr="00F77511" w:rsidRDefault="005B6EF3" w:rsidP="005B6EF3">
      <w:pPr>
        <w:pStyle w:val="NoSpacing"/>
        <w:numPr>
          <w:ilvl w:val="0"/>
          <w:numId w:val="11"/>
        </w:numPr>
        <w:rPr>
          <w:noProof/>
          <w:sz w:val="28"/>
          <w:szCs w:val="28"/>
        </w:rPr>
      </w:pPr>
      <w:r>
        <w:rPr>
          <w:noProof/>
          <w:sz w:val="28"/>
          <w:szCs w:val="28"/>
        </w:rPr>
        <w:t>Would you feel confident in being able to create a “real life” spreadsheet in a work environment ?</w:t>
      </w:r>
    </w:p>
    <w:p w14:paraId="2B878497" w14:textId="77777777" w:rsidR="005B6EF3" w:rsidRPr="00F77511" w:rsidRDefault="005B6EF3" w:rsidP="005B6EF3">
      <w:pPr>
        <w:pStyle w:val="NoSpacing"/>
        <w:rPr>
          <w:noProof/>
          <w:sz w:val="28"/>
          <w:szCs w:val="28"/>
        </w:rPr>
      </w:pPr>
    </w:p>
    <w:p w14:paraId="08F667F4" w14:textId="77777777" w:rsidR="005B6EF3" w:rsidRPr="00684842" w:rsidRDefault="005B6EF3" w:rsidP="005B6EF3">
      <w:pPr>
        <w:pStyle w:val="NoSpacing"/>
        <w:rPr>
          <w:sz w:val="28"/>
          <w:szCs w:val="28"/>
        </w:rPr>
      </w:pPr>
    </w:p>
    <w:p w14:paraId="6FFEBFF9" w14:textId="77777777" w:rsidR="005B6EF3" w:rsidRPr="00684842" w:rsidRDefault="005B6EF3" w:rsidP="005B6EF3">
      <w:pPr>
        <w:pStyle w:val="NoSpacing"/>
        <w:rPr>
          <w:sz w:val="28"/>
          <w:szCs w:val="28"/>
        </w:rPr>
      </w:pPr>
    </w:p>
    <w:p w14:paraId="1B17A679" w14:textId="77777777" w:rsidR="0098112C" w:rsidRDefault="0098112C"/>
    <w:sectPr w:rsidR="0098112C" w:rsidSect="00B3427C">
      <w:pgSz w:w="11906" w:h="16838"/>
      <w:pgMar w:top="1077" w:right="1134" w:bottom="1077"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50F4F"/>
    <w:multiLevelType w:val="hybridMultilevel"/>
    <w:tmpl w:val="FA728796"/>
    <w:lvl w:ilvl="0" w:tplc="1809000B">
      <w:start w:val="1"/>
      <w:numFmt w:val="bullet"/>
      <w:lvlText w:val=""/>
      <w:lvlJc w:val="left"/>
      <w:pPr>
        <w:ind w:left="1560" w:hanging="360"/>
      </w:pPr>
      <w:rPr>
        <w:rFonts w:ascii="Wingdings" w:hAnsi="Wingdings" w:hint="default"/>
      </w:rPr>
    </w:lvl>
    <w:lvl w:ilvl="1" w:tplc="18090003" w:tentative="1">
      <w:start w:val="1"/>
      <w:numFmt w:val="bullet"/>
      <w:lvlText w:val="o"/>
      <w:lvlJc w:val="left"/>
      <w:pPr>
        <w:ind w:left="2280" w:hanging="360"/>
      </w:pPr>
      <w:rPr>
        <w:rFonts w:ascii="Courier New" w:hAnsi="Courier New" w:cs="Courier New" w:hint="default"/>
      </w:rPr>
    </w:lvl>
    <w:lvl w:ilvl="2" w:tplc="18090005" w:tentative="1">
      <w:start w:val="1"/>
      <w:numFmt w:val="bullet"/>
      <w:lvlText w:val=""/>
      <w:lvlJc w:val="left"/>
      <w:pPr>
        <w:ind w:left="3000" w:hanging="360"/>
      </w:pPr>
      <w:rPr>
        <w:rFonts w:ascii="Wingdings" w:hAnsi="Wingdings" w:hint="default"/>
      </w:rPr>
    </w:lvl>
    <w:lvl w:ilvl="3" w:tplc="18090001" w:tentative="1">
      <w:start w:val="1"/>
      <w:numFmt w:val="bullet"/>
      <w:lvlText w:val=""/>
      <w:lvlJc w:val="left"/>
      <w:pPr>
        <w:ind w:left="3720" w:hanging="360"/>
      </w:pPr>
      <w:rPr>
        <w:rFonts w:ascii="Symbol" w:hAnsi="Symbol" w:hint="default"/>
      </w:rPr>
    </w:lvl>
    <w:lvl w:ilvl="4" w:tplc="18090003" w:tentative="1">
      <w:start w:val="1"/>
      <w:numFmt w:val="bullet"/>
      <w:lvlText w:val="o"/>
      <w:lvlJc w:val="left"/>
      <w:pPr>
        <w:ind w:left="4440" w:hanging="360"/>
      </w:pPr>
      <w:rPr>
        <w:rFonts w:ascii="Courier New" w:hAnsi="Courier New" w:cs="Courier New" w:hint="default"/>
      </w:rPr>
    </w:lvl>
    <w:lvl w:ilvl="5" w:tplc="18090005" w:tentative="1">
      <w:start w:val="1"/>
      <w:numFmt w:val="bullet"/>
      <w:lvlText w:val=""/>
      <w:lvlJc w:val="left"/>
      <w:pPr>
        <w:ind w:left="5160" w:hanging="360"/>
      </w:pPr>
      <w:rPr>
        <w:rFonts w:ascii="Wingdings" w:hAnsi="Wingdings" w:hint="default"/>
      </w:rPr>
    </w:lvl>
    <w:lvl w:ilvl="6" w:tplc="18090001" w:tentative="1">
      <w:start w:val="1"/>
      <w:numFmt w:val="bullet"/>
      <w:lvlText w:val=""/>
      <w:lvlJc w:val="left"/>
      <w:pPr>
        <w:ind w:left="5880" w:hanging="360"/>
      </w:pPr>
      <w:rPr>
        <w:rFonts w:ascii="Symbol" w:hAnsi="Symbol" w:hint="default"/>
      </w:rPr>
    </w:lvl>
    <w:lvl w:ilvl="7" w:tplc="18090003" w:tentative="1">
      <w:start w:val="1"/>
      <w:numFmt w:val="bullet"/>
      <w:lvlText w:val="o"/>
      <w:lvlJc w:val="left"/>
      <w:pPr>
        <w:ind w:left="6600" w:hanging="360"/>
      </w:pPr>
      <w:rPr>
        <w:rFonts w:ascii="Courier New" w:hAnsi="Courier New" w:cs="Courier New" w:hint="default"/>
      </w:rPr>
    </w:lvl>
    <w:lvl w:ilvl="8" w:tplc="18090005" w:tentative="1">
      <w:start w:val="1"/>
      <w:numFmt w:val="bullet"/>
      <w:lvlText w:val=""/>
      <w:lvlJc w:val="left"/>
      <w:pPr>
        <w:ind w:left="7320" w:hanging="360"/>
      </w:pPr>
      <w:rPr>
        <w:rFonts w:ascii="Wingdings" w:hAnsi="Wingdings" w:hint="default"/>
      </w:rPr>
    </w:lvl>
  </w:abstractNum>
  <w:abstractNum w:abstractNumId="1" w15:restartNumberingAfterBreak="0">
    <w:nsid w:val="14646B27"/>
    <w:multiLevelType w:val="hybridMultilevel"/>
    <w:tmpl w:val="ED6CE9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46476AD"/>
    <w:multiLevelType w:val="hybridMultilevel"/>
    <w:tmpl w:val="D9402D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75E2828"/>
    <w:multiLevelType w:val="hybridMultilevel"/>
    <w:tmpl w:val="93B61B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2B06E5F"/>
    <w:multiLevelType w:val="hybridMultilevel"/>
    <w:tmpl w:val="DE0279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A135899"/>
    <w:multiLevelType w:val="hybridMultilevel"/>
    <w:tmpl w:val="5EBA9480"/>
    <w:lvl w:ilvl="0" w:tplc="18090005">
      <w:start w:val="1"/>
      <w:numFmt w:val="bullet"/>
      <w:lvlText w:val=""/>
      <w:lvlJc w:val="left"/>
      <w:pPr>
        <w:ind w:left="1920" w:hanging="360"/>
      </w:pPr>
      <w:rPr>
        <w:rFonts w:ascii="Wingdings" w:hAnsi="Wingdings" w:hint="default"/>
      </w:rPr>
    </w:lvl>
    <w:lvl w:ilvl="1" w:tplc="18090003" w:tentative="1">
      <w:start w:val="1"/>
      <w:numFmt w:val="bullet"/>
      <w:lvlText w:val="o"/>
      <w:lvlJc w:val="left"/>
      <w:pPr>
        <w:ind w:left="2640" w:hanging="360"/>
      </w:pPr>
      <w:rPr>
        <w:rFonts w:ascii="Courier New" w:hAnsi="Courier New" w:cs="Courier New" w:hint="default"/>
      </w:rPr>
    </w:lvl>
    <w:lvl w:ilvl="2" w:tplc="18090005" w:tentative="1">
      <w:start w:val="1"/>
      <w:numFmt w:val="bullet"/>
      <w:lvlText w:val=""/>
      <w:lvlJc w:val="left"/>
      <w:pPr>
        <w:ind w:left="3360" w:hanging="360"/>
      </w:pPr>
      <w:rPr>
        <w:rFonts w:ascii="Wingdings" w:hAnsi="Wingdings" w:hint="default"/>
      </w:rPr>
    </w:lvl>
    <w:lvl w:ilvl="3" w:tplc="18090001" w:tentative="1">
      <w:start w:val="1"/>
      <w:numFmt w:val="bullet"/>
      <w:lvlText w:val=""/>
      <w:lvlJc w:val="left"/>
      <w:pPr>
        <w:ind w:left="4080" w:hanging="360"/>
      </w:pPr>
      <w:rPr>
        <w:rFonts w:ascii="Symbol" w:hAnsi="Symbol" w:hint="default"/>
      </w:rPr>
    </w:lvl>
    <w:lvl w:ilvl="4" w:tplc="18090003" w:tentative="1">
      <w:start w:val="1"/>
      <w:numFmt w:val="bullet"/>
      <w:lvlText w:val="o"/>
      <w:lvlJc w:val="left"/>
      <w:pPr>
        <w:ind w:left="4800" w:hanging="360"/>
      </w:pPr>
      <w:rPr>
        <w:rFonts w:ascii="Courier New" w:hAnsi="Courier New" w:cs="Courier New" w:hint="default"/>
      </w:rPr>
    </w:lvl>
    <w:lvl w:ilvl="5" w:tplc="18090005" w:tentative="1">
      <w:start w:val="1"/>
      <w:numFmt w:val="bullet"/>
      <w:lvlText w:val=""/>
      <w:lvlJc w:val="left"/>
      <w:pPr>
        <w:ind w:left="5520" w:hanging="360"/>
      </w:pPr>
      <w:rPr>
        <w:rFonts w:ascii="Wingdings" w:hAnsi="Wingdings" w:hint="default"/>
      </w:rPr>
    </w:lvl>
    <w:lvl w:ilvl="6" w:tplc="18090001" w:tentative="1">
      <w:start w:val="1"/>
      <w:numFmt w:val="bullet"/>
      <w:lvlText w:val=""/>
      <w:lvlJc w:val="left"/>
      <w:pPr>
        <w:ind w:left="6240" w:hanging="360"/>
      </w:pPr>
      <w:rPr>
        <w:rFonts w:ascii="Symbol" w:hAnsi="Symbol" w:hint="default"/>
      </w:rPr>
    </w:lvl>
    <w:lvl w:ilvl="7" w:tplc="18090003" w:tentative="1">
      <w:start w:val="1"/>
      <w:numFmt w:val="bullet"/>
      <w:lvlText w:val="o"/>
      <w:lvlJc w:val="left"/>
      <w:pPr>
        <w:ind w:left="6960" w:hanging="360"/>
      </w:pPr>
      <w:rPr>
        <w:rFonts w:ascii="Courier New" w:hAnsi="Courier New" w:cs="Courier New" w:hint="default"/>
      </w:rPr>
    </w:lvl>
    <w:lvl w:ilvl="8" w:tplc="18090005" w:tentative="1">
      <w:start w:val="1"/>
      <w:numFmt w:val="bullet"/>
      <w:lvlText w:val=""/>
      <w:lvlJc w:val="left"/>
      <w:pPr>
        <w:ind w:left="7680" w:hanging="360"/>
      </w:pPr>
      <w:rPr>
        <w:rFonts w:ascii="Wingdings" w:hAnsi="Wingdings" w:hint="default"/>
      </w:rPr>
    </w:lvl>
  </w:abstractNum>
  <w:abstractNum w:abstractNumId="6" w15:restartNumberingAfterBreak="0">
    <w:nsid w:val="2D863546"/>
    <w:multiLevelType w:val="hybridMultilevel"/>
    <w:tmpl w:val="46DCBE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52D3AD7"/>
    <w:multiLevelType w:val="hybridMultilevel"/>
    <w:tmpl w:val="F918CD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AD46516"/>
    <w:multiLevelType w:val="hybridMultilevel"/>
    <w:tmpl w:val="B84A8E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C3F4365"/>
    <w:multiLevelType w:val="hybridMultilevel"/>
    <w:tmpl w:val="987A0A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756D1B51"/>
    <w:multiLevelType w:val="hybridMultilevel"/>
    <w:tmpl w:val="AFD888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7E6D6E77"/>
    <w:multiLevelType w:val="hybridMultilevel"/>
    <w:tmpl w:val="D8667A1A"/>
    <w:lvl w:ilvl="0" w:tplc="B8E24F12">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num w:numId="1">
    <w:abstractNumId w:val="4"/>
  </w:num>
  <w:num w:numId="2">
    <w:abstractNumId w:val="3"/>
  </w:num>
  <w:num w:numId="3">
    <w:abstractNumId w:val="0"/>
  </w:num>
  <w:num w:numId="4">
    <w:abstractNumId w:val="10"/>
  </w:num>
  <w:num w:numId="5">
    <w:abstractNumId w:val="8"/>
  </w:num>
  <w:num w:numId="6">
    <w:abstractNumId w:val="5"/>
  </w:num>
  <w:num w:numId="7">
    <w:abstractNumId w:val="6"/>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EF3"/>
    <w:rsid w:val="005B6EF3"/>
    <w:rsid w:val="008A23D2"/>
    <w:rsid w:val="0098112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323360"/>
  <w15:chartTrackingRefBased/>
  <w15:docId w15:val="{112266EB-B321-4B03-BFC4-CD8607D05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EF3"/>
    <w:pPr>
      <w:spacing w:after="200" w:line="276" w:lineRule="auto"/>
    </w:pPr>
  </w:style>
  <w:style w:type="paragraph" w:styleId="Heading1">
    <w:name w:val="heading 1"/>
    <w:basedOn w:val="Normal"/>
    <w:next w:val="Normal"/>
    <w:link w:val="Heading1Char"/>
    <w:uiPriority w:val="9"/>
    <w:qFormat/>
    <w:rsid w:val="005B6E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B6EF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6EF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B6EF3"/>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5B6EF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99"/>
    <w:qFormat/>
    <w:rsid w:val="005B6EF3"/>
    <w:pPr>
      <w:ind w:left="720"/>
      <w:contextualSpacing/>
    </w:pPr>
  </w:style>
  <w:style w:type="paragraph" w:styleId="NoSpacing">
    <w:name w:val="No Spacing"/>
    <w:link w:val="NoSpacingChar"/>
    <w:uiPriority w:val="1"/>
    <w:qFormat/>
    <w:rsid w:val="005B6EF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B6EF3"/>
    <w:rPr>
      <w:rFonts w:eastAsiaTheme="minorEastAsia"/>
      <w:lang w:val="en-US" w:eastAsia="ja-JP"/>
    </w:rPr>
  </w:style>
  <w:style w:type="character" w:styleId="Hyperlink">
    <w:name w:val="Hyperlink"/>
    <w:basedOn w:val="DefaultParagraphFont"/>
    <w:uiPriority w:val="99"/>
    <w:unhideWhenUsed/>
    <w:rsid w:val="005B6EF3"/>
    <w:rPr>
      <w:color w:val="0000FF"/>
      <w:u w:val="single"/>
    </w:rPr>
  </w:style>
  <w:style w:type="paragraph" w:styleId="TOCHeading">
    <w:name w:val="TOC Heading"/>
    <w:basedOn w:val="Heading1"/>
    <w:next w:val="Normal"/>
    <w:uiPriority w:val="39"/>
    <w:unhideWhenUsed/>
    <w:qFormat/>
    <w:rsid w:val="005B6EF3"/>
    <w:pPr>
      <w:spacing w:line="259" w:lineRule="auto"/>
      <w:outlineLvl w:val="9"/>
    </w:pPr>
    <w:rPr>
      <w:lang w:val="en-US"/>
    </w:rPr>
  </w:style>
  <w:style w:type="paragraph" w:styleId="TOC1">
    <w:name w:val="toc 1"/>
    <w:basedOn w:val="Normal"/>
    <w:next w:val="Normal"/>
    <w:autoRedefine/>
    <w:uiPriority w:val="39"/>
    <w:unhideWhenUsed/>
    <w:rsid w:val="005B6EF3"/>
    <w:pPr>
      <w:spacing w:after="100"/>
    </w:pPr>
  </w:style>
  <w:style w:type="paragraph" w:styleId="TOC2">
    <w:name w:val="toc 2"/>
    <w:basedOn w:val="Normal"/>
    <w:next w:val="Normal"/>
    <w:autoRedefine/>
    <w:uiPriority w:val="39"/>
    <w:unhideWhenUsed/>
    <w:rsid w:val="005B6EF3"/>
    <w:pPr>
      <w:spacing w:after="100"/>
      <w:ind w:left="220"/>
    </w:pPr>
  </w:style>
  <w:style w:type="character" w:customStyle="1" w:styleId="ListParagraphChar">
    <w:name w:val="List Paragraph Char"/>
    <w:link w:val="ListParagraph"/>
    <w:uiPriority w:val="99"/>
    <w:locked/>
    <w:rsid w:val="005B6EF3"/>
  </w:style>
  <w:style w:type="paragraph" w:customStyle="1" w:styleId="BlueFont">
    <w:name w:val="Blue Font"/>
    <w:basedOn w:val="Normal"/>
    <w:link w:val="BlueFontChar"/>
    <w:uiPriority w:val="99"/>
    <w:rsid w:val="005B6EF3"/>
    <w:pPr>
      <w:spacing w:after="0" w:line="240" w:lineRule="auto"/>
    </w:pPr>
    <w:rPr>
      <w:rFonts w:ascii="Arial" w:eastAsia="Calibri" w:hAnsi="Arial" w:cs="Times New Roman"/>
      <w:color w:val="365F91"/>
      <w:sz w:val="24"/>
      <w:szCs w:val="24"/>
      <w:lang w:val="en-US" w:eastAsia="x-none"/>
    </w:rPr>
  </w:style>
  <w:style w:type="character" w:customStyle="1" w:styleId="BlueFontChar">
    <w:name w:val="Blue Font Char"/>
    <w:link w:val="BlueFont"/>
    <w:uiPriority w:val="99"/>
    <w:locked/>
    <w:rsid w:val="005B6EF3"/>
    <w:rPr>
      <w:rFonts w:ascii="Arial" w:eastAsia="Calibri" w:hAnsi="Arial" w:cs="Times New Roman"/>
      <w:color w:val="365F91"/>
      <w:sz w:val="24"/>
      <w:szCs w:val="24"/>
      <w:lang w:val="en-US"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c01\karelderaeymaeker$\Spreadsheet%20Stuff\Level%205\5N1977%20Sp%20Project%20example\5N1977%20Sample%20Projec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b="1" cap="none" spc="0">
                <a:ln w="18000">
                  <a:solidFill>
                    <a:srgbClr val="7030A0"/>
                  </a:solidFill>
                  <a:prstDash val="solid"/>
                  <a:miter lim="800000"/>
                </a:ln>
                <a:solidFill>
                  <a:srgbClr val="FF0000"/>
                </a:solidFill>
                <a:effectLst>
                  <a:outerShdw blurRad="25500" dist="23000" dir="7020000" algn="tl">
                    <a:srgbClr val="000000">
                      <a:alpha val="50000"/>
                    </a:srgbClr>
                  </a:outerShdw>
                </a:effectLst>
              </a:defRPr>
            </a:pPr>
            <a:r>
              <a:rPr lang="en-US" b="1" cap="none" spc="0">
                <a:ln w="18000">
                  <a:solidFill>
                    <a:srgbClr val="7030A0"/>
                  </a:solidFill>
                  <a:prstDash val="solid"/>
                  <a:miter lim="800000"/>
                </a:ln>
                <a:solidFill>
                  <a:srgbClr val="FF0000"/>
                </a:solidFill>
                <a:effectLst>
                  <a:outerShdw blurRad="25500" dist="23000" dir="7020000" algn="tl">
                    <a:srgbClr val="000000">
                      <a:alpha val="50000"/>
                    </a:srgbClr>
                  </a:outerShdw>
                </a:effectLst>
              </a:rPr>
              <a:t>Top Ten Albums </a:t>
            </a:r>
          </a:p>
          <a:p>
            <a:pPr>
              <a:defRPr lang="en-GB" b="1" cap="none" spc="0">
                <a:ln w="18000">
                  <a:solidFill>
                    <a:srgbClr val="7030A0"/>
                  </a:solidFill>
                  <a:prstDash val="solid"/>
                  <a:miter lim="800000"/>
                </a:ln>
                <a:solidFill>
                  <a:srgbClr val="FF0000"/>
                </a:solidFill>
                <a:effectLst>
                  <a:outerShdw blurRad="25500" dist="23000" dir="7020000" algn="tl">
                    <a:srgbClr val="000000">
                      <a:alpha val="50000"/>
                    </a:srgbClr>
                  </a:outerShdw>
                </a:effectLst>
              </a:defRPr>
            </a:pPr>
            <a:r>
              <a:rPr lang="en-US" b="1" cap="none" spc="0">
                <a:ln w="18000">
                  <a:solidFill>
                    <a:srgbClr val="7030A0"/>
                  </a:solidFill>
                  <a:prstDash val="solid"/>
                  <a:miter lim="800000"/>
                </a:ln>
                <a:solidFill>
                  <a:srgbClr val="FF0000"/>
                </a:solidFill>
                <a:effectLst>
                  <a:outerShdw blurRad="25500" dist="23000" dir="7020000" algn="tl">
                    <a:srgbClr val="000000">
                      <a:alpha val="50000"/>
                    </a:srgbClr>
                  </a:outerShdw>
                </a:effectLst>
              </a:rPr>
              <a:t> December 2013</a:t>
            </a:r>
          </a:p>
        </c:rich>
      </c:tx>
      <c:layout>
        <c:manualLayout>
          <c:xMode val="edge"/>
          <c:yMode val="edge"/>
          <c:x val="0.36645691847949285"/>
          <c:y val="7.8988941548183284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6003386652699234"/>
          <c:y val="0.10910052120262222"/>
          <c:w val="0.74501819855365692"/>
          <c:h val="0.5602236568770137"/>
        </c:manualLayout>
      </c:layout>
      <c:bar3DChart>
        <c:barDir val="col"/>
        <c:grouping val="standard"/>
        <c:varyColors val="0"/>
        <c:ser>
          <c:idx val="0"/>
          <c:order val="0"/>
          <c:invertIfNegative val="0"/>
          <c:dLbls>
            <c:spPr>
              <a:noFill/>
              <a:ln>
                <a:noFill/>
              </a:ln>
              <a:effectLst/>
            </c:spPr>
            <c:txPr>
              <a:bodyPr/>
              <a:lstStyle/>
              <a:p>
                <a:pPr>
                  <a:defRPr lang="en-GB"/>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'[5N1977 Sample Project.xlsx]Chart Template'!$A$4:$A$13</c:f>
              <c:strCache>
                <c:ptCount val="10"/>
                <c:pt idx="0">
                  <c:v>NOW 50</c:v>
                </c:pt>
                <c:pt idx="1">
                  <c:v>Britney</c:v>
                </c:pt>
                <c:pt idx="2">
                  <c:v>Survivor</c:v>
                </c:pt>
                <c:pt idx="3">
                  <c:v>Swing…</c:v>
                </c:pt>
                <c:pt idx="4">
                  <c:v>Echoes</c:v>
                </c:pt>
                <c:pt idx="5">
                  <c:v>World of our Own</c:v>
                </c:pt>
                <c:pt idx="6">
                  <c:v>Songs in A Minor</c:v>
                </c:pt>
                <c:pt idx="7">
                  <c:v>Missundastood</c:v>
                </c:pt>
                <c:pt idx="8">
                  <c:v>Laundry Service</c:v>
                </c:pt>
                <c:pt idx="9">
                  <c:v>Stories from the…</c:v>
                </c:pt>
              </c:strCache>
            </c:strRef>
          </c:cat>
          <c:val>
            <c:numRef>
              <c:f>'[5N1977 Sample Project.xlsx]Chart Template'!$F$4:$F$13</c:f>
              <c:numCache>
                <c:formatCode>General</c:formatCode>
                <c:ptCount val="10"/>
                <c:pt idx="0">
                  <c:v>7847</c:v>
                </c:pt>
                <c:pt idx="1">
                  <c:v>5580</c:v>
                </c:pt>
                <c:pt idx="2">
                  <c:v>4533</c:v>
                </c:pt>
                <c:pt idx="3">
                  <c:v>3005</c:v>
                </c:pt>
                <c:pt idx="4">
                  <c:v>2232</c:v>
                </c:pt>
                <c:pt idx="5">
                  <c:v>1754</c:v>
                </c:pt>
                <c:pt idx="6">
                  <c:v>1692</c:v>
                </c:pt>
                <c:pt idx="7">
                  <c:v>1446</c:v>
                </c:pt>
                <c:pt idx="8">
                  <c:v>904</c:v>
                </c:pt>
                <c:pt idx="9">
                  <c:v>317</c:v>
                </c:pt>
              </c:numCache>
            </c:numRef>
          </c:val>
          <c:extLst>
            <c:ext xmlns:c16="http://schemas.microsoft.com/office/drawing/2014/chart" uri="{C3380CC4-5D6E-409C-BE32-E72D297353CC}">
              <c16:uniqueId val="{00000000-384E-4A14-8EEA-634A165D83C9}"/>
            </c:ext>
          </c:extLst>
        </c:ser>
        <c:dLbls>
          <c:showLegendKey val="0"/>
          <c:showVal val="1"/>
          <c:showCatName val="0"/>
          <c:showSerName val="0"/>
          <c:showPercent val="0"/>
          <c:showBubbleSize val="0"/>
        </c:dLbls>
        <c:gapWidth val="300"/>
        <c:shape val="cone"/>
        <c:axId val="101448704"/>
        <c:axId val="103015552"/>
        <c:axId val="91535104"/>
      </c:bar3DChart>
      <c:catAx>
        <c:axId val="101448704"/>
        <c:scaling>
          <c:orientation val="minMax"/>
        </c:scaling>
        <c:delete val="0"/>
        <c:axPos val="b"/>
        <c:title>
          <c:tx>
            <c:rich>
              <a:bodyPr rot="0" vert="horz"/>
              <a:lstStyle/>
              <a:p>
                <a:pPr>
                  <a:defRPr lang="en-GB"/>
                </a:pPr>
                <a:r>
                  <a:rPr lang="en-IE" sz="1200"/>
                  <a:t>Album</a:t>
                </a:r>
                <a:r>
                  <a:rPr lang="en-IE" sz="1200" baseline="0"/>
                  <a:t> Title</a:t>
                </a:r>
                <a:endParaRPr lang="en-IE" sz="1200"/>
              </a:p>
            </c:rich>
          </c:tx>
          <c:layout>
            <c:manualLayout>
              <c:xMode val="edge"/>
              <c:yMode val="edge"/>
              <c:x val="0.4149022623189989"/>
              <c:y val="0.90248261621325754"/>
            </c:manualLayout>
          </c:layout>
          <c:overlay val="0"/>
        </c:title>
        <c:numFmt formatCode="General" sourceLinked="0"/>
        <c:majorTickMark val="none"/>
        <c:minorTickMark val="none"/>
        <c:tickLblPos val="nextTo"/>
        <c:txPr>
          <a:bodyPr/>
          <a:lstStyle/>
          <a:p>
            <a:pPr>
              <a:defRPr lang="en-GB"/>
            </a:pPr>
            <a:endParaRPr lang="en-US"/>
          </a:p>
        </c:txPr>
        <c:crossAx val="103015552"/>
        <c:crosses val="autoZero"/>
        <c:auto val="1"/>
        <c:lblAlgn val="ctr"/>
        <c:lblOffset val="100"/>
        <c:noMultiLvlLbl val="0"/>
      </c:catAx>
      <c:valAx>
        <c:axId val="103015552"/>
        <c:scaling>
          <c:orientation val="minMax"/>
        </c:scaling>
        <c:delete val="0"/>
        <c:axPos val="l"/>
        <c:majorGridlines/>
        <c:minorGridlines>
          <c:spPr>
            <a:ln>
              <a:solidFill>
                <a:schemeClr val="bg2"/>
              </a:solidFill>
            </a:ln>
          </c:spPr>
        </c:minorGridlines>
        <c:title>
          <c:tx>
            <c:rich>
              <a:bodyPr/>
              <a:lstStyle/>
              <a:p>
                <a:pPr>
                  <a:defRPr lang="en-GB"/>
                </a:pPr>
                <a:r>
                  <a:rPr lang="en-US" sz="1200"/>
                  <a:t>Sales by Unit</a:t>
                </a:r>
              </a:p>
            </c:rich>
          </c:tx>
          <c:layout>
            <c:manualLayout>
              <c:xMode val="edge"/>
              <c:yMode val="edge"/>
              <c:x val="5.148383597409343E-2"/>
              <c:y val="0.31950461569878147"/>
            </c:manualLayout>
          </c:layout>
          <c:overlay val="0"/>
        </c:title>
        <c:numFmt formatCode="General" sourceLinked="1"/>
        <c:majorTickMark val="out"/>
        <c:minorTickMark val="none"/>
        <c:tickLblPos val="nextTo"/>
        <c:txPr>
          <a:bodyPr/>
          <a:lstStyle/>
          <a:p>
            <a:pPr>
              <a:defRPr lang="en-GB"/>
            </a:pPr>
            <a:endParaRPr lang="en-US"/>
          </a:p>
        </c:txPr>
        <c:crossAx val="101448704"/>
        <c:crosses val="autoZero"/>
        <c:crossBetween val="between"/>
      </c:valAx>
      <c:serAx>
        <c:axId val="91535104"/>
        <c:scaling>
          <c:orientation val="minMax"/>
        </c:scaling>
        <c:delete val="1"/>
        <c:axPos val="b"/>
        <c:majorTickMark val="out"/>
        <c:minorTickMark val="none"/>
        <c:tickLblPos val="nextTo"/>
        <c:crossAx val="103015552"/>
        <c:crosses val="autoZero"/>
      </c:serAx>
      <c:spPr>
        <a:solidFill>
          <a:schemeClr val="accent5">
            <a:lumMod val="40000"/>
            <a:lumOff val="60000"/>
          </a:schemeClr>
        </a:solidFill>
      </c:spPr>
    </c:plotArea>
    <c:plotVisOnly val="1"/>
    <c:dispBlanksAs val="gap"/>
    <c:showDLblsOverMax val="0"/>
  </c:chart>
  <c:spPr>
    <a:gradFill flip="none" rotWithShape="1">
      <a:gsLst>
        <a:gs pos="0">
          <a:schemeClr val="accent6">
            <a:lumMod val="60000"/>
            <a:lumOff val="40000"/>
            <a:shade val="30000"/>
            <a:satMod val="115000"/>
          </a:schemeClr>
        </a:gs>
        <a:gs pos="51000">
          <a:schemeClr val="accent6">
            <a:shade val="67500"/>
            <a:satMod val="115000"/>
            <a:lumMod val="87000"/>
            <a:lumOff val="13000"/>
          </a:schemeClr>
        </a:gs>
        <a:gs pos="100000">
          <a:schemeClr val="accent6">
            <a:lumMod val="60000"/>
            <a:lumOff val="40000"/>
            <a:shade val="100000"/>
            <a:satMod val="115000"/>
          </a:schemeClr>
        </a:gs>
      </a:gsLst>
      <a:lin ang="8100000" scaled="1"/>
      <a:tileRect/>
    </a:gradFill>
    <a:ln w="76200" cap="rnd" cmpd="sng" algn="ctr">
      <a:solidFill>
        <a:schemeClr val="accent1">
          <a:lumMod val="50000"/>
        </a:schemeClr>
      </a:solidFill>
      <a:prstDash val="solid"/>
      <a:miter lim="800000"/>
    </a:ln>
    <a:effectLst/>
  </c:spPr>
  <c:txPr>
    <a:bodyPr/>
    <a:lstStyle/>
    <a:p>
      <a:pPr>
        <a:defRPr b="0" cap="none" spc="0">
          <a:ln w="3175" cmpd="sng">
            <a:solidFill>
              <a:sysClr val="windowText" lastClr="000000">
                <a:lumMod val="75000"/>
                <a:lumOff val="25000"/>
              </a:sysClr>
            </a:solidFill>
            <a:prstDash val="solid"/>
          </a:ln>
          <a:solidFill>
            <a:srgbClr val="FFFFFF"/>
          </a:solidFill>
          <a:effectLst>
            <a:outerShdw blurRad="63500" dir="3600000" algn="tl" rotWithShape="0">
              <a:srgbClr val="000000">
                <a:alpha val="70000"/>
              </a:srgbClr>
            </a:outerShdw>
          </a:effectLst>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47E4AB8073F74CBFBA9F3960A1C1C9" ma:contentTypeVersion="14" ma:contentTypeDescription="Create a new document." ma:contentTypeScope="" ma:versionID="8ebc69f1bb12fce34f4583fb068c4de9">
  <xsd:schema xmlns:xsd="http://www.w3.org/2001/XMLSchema" xmlns:xs="http://www.w3.org/2001/XMLSchema" xmlns:p="http://schemas.microsoft.com/office/2006/metadata/properties" xmlns:ns3="34777282-af99-42b2-9dbc-7dce1558c744" xmlns:ns4="d0a521ec-2361-4ddf-81a0-c059cb161846" targetNamespace="http://schemas.microsoft.com/office/2006/metadata/properties" ma:root="true" ma:fieldsID="1e1ad820088cde3417a91a217b821659" ns3:_="" ns4:_="">
    <xsd:import namespace="34777282-af99-42b2-9dbc-7dce1558c744"/>
    <xsd:import namespace="d0a521ec-2361-4ddf-81a0-c059cb16184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777282-af99-42b2-9dbc-7dce1558c7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a521ec-2361-4ddf-81a0-c059cb1618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0825C1-E398-47F0-9DF2-285F56D671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777282-af99-42b2-9dbc-7dce1558c744"/>
    <ds:schemaRef ds:uri="d0a521ec-2361-4ddf-81a0-c059cb161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8BDEF4-AA8A-49BE-979B-7E5B66A6B56B}">
  <ds:schemaRefs>
    <ds:schemaRef ds:uri="http://schemas.microsoft.com/sharepoint/v3/contenttype/forms"/>
  </ds:schemaRefs>
</ds:datastoreItem>
</file>

<file path=customXml/itemProps3.xml><?xml version="1.0" encoding="utf-8"?>
<ds:datastoreItem xmlns:ds="http://schemas.openxmlformats.org/officeDocument/2006/customXml" ds:itemID="{CD70B908-4301-40B1-8ADF-DF5304A25BCE}">
  <ds:schemaRefs>
    <ds:schemaRef ds:uri="http://schemas.openxmlformats.org/package/2006/metadata/core-properties"/>
    <ds:schemaRef ds:uri="http://purl.org/dc/terms/"/>
    <ds:schemaRef ds:uri="d0a521ec-2361-4ddf-81a0-c059cb161846"/>
    <ds:schemaRef ds:uri="http://schemas.microsoft.com/office/infopath/2007/PartnerControls"/>
    <ds:schemaRef ds:uri="http://schemas.microsoft.com/office/2006/documentManagement/types"/>
    <ds:schemaRef ds:uri="http://purl.org/dc/dcmitype/"/>
    <ds:schemaRef ds:uri="http://schemas.microsoft.com/office/2006/metadata/properties"/>
    <ds:schemaRef ds:uri="http://purl.org/dc/elements/1.1/"/>
    <ds:schemaRef ds:uri="http://www.w3.org/XML/1998/namespace"/>
    <ds:schemaRef ds:uri="34777282-af99-42b2-9dbc-7dce1558c744"/>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2147</Words>
  <Characters>12242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 O'Connor</dc:creator>
  <cp:keywords/>
  <dc:description/>
  <cp:lastModifiedBy>Raymund O'Connor</cp:lastModifiedBy>
  <cp:revision>1</cp:revision>
  <dcterms:created xsi:type="dcterms:W3CDTF">2022-02-17T09:39:00Z</dcterms:created>
  <dcterms:modified xsi:type="dcterms:W3CDTF">2022-02-17T09:41:00Z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0x010100D647E4AB8073F74CBFBA9F3960A1C1C9</vt:lpwstr>
  </property>
</Properties>
</file>