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4F2" w:rsidRPr="00131E50" w:rsidRDefault="00D724F2" w:rsidP="00D72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224FA9">
        <w:rPr>
          <w:b/>
        </w:rPr>
        <w:t>4-</w:t>
      </w:r>
      <w:r>
        <w:rPr>
          <w:b/>
        </w:rPr>
        <w:t xml:space="preserve">6 </w:t>
      </w:r>
      <w:r w:rsidRPr="00131E50">
        <w:rPr>
          <w:b/>
        </w:rPr>
        <w:t>Integration</w:t>
      </w:r>
    </w:p>
    <w:p w:rsidR="00D724F2" w:rsidRDefault="00D724F2" w:rsidP="00D724F2">
      <w:r>
        <w:t xml:space="preserve">Integration </w:t>
      </w:r>
      <w:proofErr w:type="gramStart"/>
      <w:r>
        <w:t>is used</w:t>
      </w:r>
      <w:proofErr w:type="gramEnd"/>
      <w:r>
        <w:t xml:space="preserve"> to find areas under curves. Integration is the reversal of differentiation hence functions </w:t>
      </w:r>
      <w:proofErr w:type="gramStart"/>
      <w:r>
        <w:t>can be integrated</w:t>
      </w:r>
      <w:proofErr w:type="gramEnd"/>
      <w:r>
        <w:t xml:space="preserve"> by </w:t>
      </w:r>
      <w:proofErr w:type="spellStart"/>
      <w:r>
        <w:t>indentifying</w:t>
      </w:r>
      <w:proofErr w:type="spellEnd"/>
      <w:r>
        <w:t xml:space="preserve"> the anti-derivative.</w:t>
      </w:r>
    </w:p>
    <w:p w:rsidR="00D724F2" w:rsidRDefault="00D724F2" w:rsidP="00D724F2">
      <w:r>
        <w:t>However, we will learn the process of integration as a set of rules rather than identifying anti-derivatives.</w:t>
      </w:r>
    </w:p>
    <w:p w:rsidR="00D724F2" w:rsidRPr="00131E50" w:rsidRDefault="00D724F2" w:rsidP="00D724F2">
      <w:pPr>
        <w:rPr>
          <w:b/>
        </w:rPr>
      </w:pPr>
      <w:r w:rsidRPr="00131E50">
        <w:rPr>
          <w:b/>
        </w:rPr>
        <w:t>Terminology</w:t>
      </w:r>
    </w:p>
    <w:p w:rsidR="00D724F2" w:rsidRDefault="00D724F2" w:rsidP="00D724F2">
      <w:pPr>
        <w:pStyle w:val="ListParagraph"/>
        <w:numPr>
          <w:ilvl w:val="0"/>
          <w:numId w:val="1"/>
        </w:numPr>
      </w:pPr>
      <w:r>
        <w:t>Indefinite and Definite integrals</w:t>
      </w:r>
    </w:p>
    <w:p w:rsidR="00D724F2" w:rsidRDefault="00D724F2" w:rsidP="00D724F2">
      <w:r>
        <w:t>There are two types of integrals: Indefinite and Definite.</w:t>
      </w:r>
    </w:p>
    <w:p w:rsidR="00D724F2" w:rsidRDefault="00D724F2" w:rsidP="00D724F2">
      <w:r>
        <w:t>Indefinite integrals are those with no limits and definite integrals have limits.</w:t>
      </w:r>
    </w:p>
    <w:p w:rsidR="00D724F2" w:rsidRDefault="00D724F2" w:rsidP="00D724F2">
      <w:r>
        <w:t>When dealing with indefinite integrals you need to add a constant of integration. For example, if integrating the function f(x) with respect to x:</w:t>
      </w:r>
    </w:p>
    <w:p w:rsidR="00D724F2" w:rsidRDefault="00D724F2" w:rsidP="00D724F2">
      <w:pPr>
        <w:ind w:firstLine="720"/>
      </w:pPr>
      <w:proofErr w:type="gramStart"/>
      <w:r w:rsidRPr="00281430">
        <w:rPr>
          <w:sz w:val="36"/>
        </w:rPr>
        <w:t>∫</w:t>
      </w:r>
      <w:r>
        <w:t>(</w:t>
      </w:r>
      <w:proofErr w:type="gramEnd"/>
      <w:r>
        <w:t>f x) dx = g(x) + C   , where g(x) is the integrated function.</w:t>
      </w:r>
    </w:p>
    <w:p w:rsidR="00D724F2" w:rsidRDefault="00D724F2" w:rsidP="00D724F2">
      <w:pPr>
        <w:pStyle w:val="ListParagraph"/>
        <w:numPr>
          <w:ilvl w:val="0"/>
          <w:numId w:val="1"/>
        </w:numPr>
      </w:pPr>
      <w:r>
        <w:t>C is an arbitrary constant called the constant of integration.</w:t>
      </w:r>
    </w:p>
    <w:p w:rsidR="00D724F2" w:rsidRDefault="00D724F2" w:rsidP="00D724F2">
      <w:pPr>
        <w:pStyle w:val="ListParagraph"/>
        <w:numPr>
          <w:ilvl w:val="0"/>
          <w:numId w:val="1"/>
        </w:numPr>
      </w:pPr>
      <w:proofErr w:type="gramStart"/>
      <w:r>
        <w:t>dx</w:t>
      </w:r>
      <w:proofErr w:type="gramEnd"/>
      <w:r>
        <w:t xml:space="preserve"> indicates the variable with respect to which we are integrating, in this case, x.</w:t>
      </w:r>
    </w:p>
    <w:p w:rsidR="00D724F2" w:rsidRDefault="00D724F2" w:rsidP="00D724F2">
      <w:pPr>
        <w:pStyle w:val="ListParagraph"/>
        <w:numPr>
          <w:ilvl w:val="0"/>
          <w:numId w:val="1"/>
        </w:numPr>
      </w:pPr>
      <w:r>
        <w:t>The function being integrated, f(x</w:t>
      </w:r>
      <w:proofErr w:type="gramStart"/>
      <w:r>
        <w:t>),</w:t>
      </w:r>
      <w:proofErr w:type="gramEnd"/>
      <w:r>
        <w:t xml:space="preserve"> is called the integrand.</w:t>
      </w:r>
    </w:p>
    <w:p w:rsidR="00D724F2" w:rsidRDefault="00D724F2" w:rsidP="00D724F2"/>
    <w:p w:rsidR="00D724F2" w:rsidRDefault="00D724F2" w:rsidP="00D724F2"/>
    <w:p w:rsidR="00D724F2" w:rsidRDefault="00D724F2" w:rsidP="00D724F2"/>
    <w:p w:rsidR="00D724F2" w:rsidRPr="00281430" w:rsidRDefault="00D724F2" w:rsidP="00D72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281430">
        <w:rPr>
          <w:b/>
        </w:rPr>
        <w:t>Rules on next page – see Log Tables/Mathematics Tables</w:t>
      </w:r>
    </w:p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108B332F" wp14:editId="4737525D">
            <wp:extent cx="3665538" cy="618035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tionRules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538" cy="618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drawing>
          <wp:inline distT="0" distB="0" distL="0" distR="0" wp14:anchorId="305F8DC8" wp14:editId="5CCEFCE2">
            <wp:extent cx="4595258" cy="21718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tionRules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0BC85208" wp14:editId="1EFFADE9">
            <wp:extent cx="4168501" cy="2156647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tionRules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501" cy="21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drawing>
          <wp:inline distT="0" distB="0" distL="0" distR="0" wp14:anchorId="51BF958A" wp14:editId="3DD8BD6D">
            <wp:extent cx="4153260" cy="6149873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tionRules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614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3EE7E6D3" wp14:editId="618EF987">
            <wp:extent cx="4793395" cy="6713802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tionRules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671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450797D2" wp14:editId="4F581CB8">
            <wp:extent cx="5250635" cy="5235394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tionRules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3B" w:rsidRDefault="00D724F2"/>
    <w:p w:rsidR="00D724F2" w:rsidRDefault="00D724F2">
      <w:pPr>
        <w:spacing w:after="160" w:line="259" w:lineRule="auto"/>
      </w:pPr>
      <w:r>
        <w:br w:type="page"/>
      </w:r>
    </w:p>
    <w:p w:rsidR="00D724F2" w:rsidRPr="00CB6E16" w:rsidRDefault="00D724F2" w:rsidP="00D72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</w:rPr>
      </w:pPr>
      <w:r w:rsidRPr="00CB6E16">
        <w:rPr>
          <w:b/>
          <w:sz w:val="24"/>
        </w:rPr>
        <w:lastRenderedPageBreak/>
        <w:t>Integration</w:t>
      </w:r>
      <w:r>
        <w:rPr>
          <w:b/>
          <w:sz w:val="24"/>
        </w:rPr>
        <w:t xml:space="preserve"> – Calculating area under a curve</w:t>
      </w:r>
    </w:p>
    <w:p w:rsidR="00D724F2" w:rsidRDefault="00D724F2" w:rsidP="00D724F2">
      <w:r>
        <w:rPr>
          <w:noProof/>
          <w:lang w:eastAsia="en-IE"/>
        </w:rPr>
        <w:drawing>
          <wp:inline distT="0" distB="0" distL="0" distR="0" wp14:anchorId="24B32679" wp14:editId="07D7B891">
            <wp:extent cx="6594231" cy="78311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473" cy="783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/>
    <w:p w:rsidR="00D724F2" w:rsidRDefault="00D724F2" w:rsidP="00D724F2"/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79D04686" wp14:editId="462E7731">
            <wp:extent cx="5791200" cy="782900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216" cy="782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7F9F7E05" wp14:editId="24B28340">
            <wp:extent cx="5668108" cy="5582098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15" cy="558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drawing>
          <wp:inline distT="0" distB="0" distL="0" distR="0" wp14:anchorId="6F61E46C" wp14:editId="1984E997">
            <wp:extent cx="6066101" cy="2725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747" cy="272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1B01FE21" wp14:editId="367EFB46">
            <wp:extent cx="5627077" cy="542399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592" cy="542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pPr>
        <w:pBdr>
          <w:top w:val="single" w:sz="4" w:space="1" w:color="auto"/>
          <w:between w:val="single" w:sz="4" w:space="1" w:color="auto"/>
        </w:pBdr>
      </w:pPr>
    </w:p>
    <w:p w:rsidR="00D724F2" w:rsidRDefault="00D724F2" w:rsidP="00D724F2">
      <w:r>
        <w:rPr>
          <w:noProof/>
          <w:lang w:eastAsia="en-IE"/>
        </w:rPr>
        <w:drawing>
          <wp:inline distT="0" distB="0" distL="0" distR="0" wp14:anchorId="407A8A9D" wp14:editId="38248F3D">
            <wp:extent cx="5472993" cy="37103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468" cy="3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6D97E7B5" wp14:editId="77A0EEB5">
            <wp:extent cx="5298831" cy="577123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734" cy="577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drawing>
          <wp:inline distT="0" distB="0" distL="0" distR="0" wp14:anchorId="73F27B94" wp14:editId="387BD746">
            <wp:extent cx="3723965" cy="322970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44" cy="323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01FE71AC" wp14:editId="195B93C7">
            <wp:extent cx="5662246" cy="758942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442" cy="75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 w:rsidP="00D724F2">
      <w:r>
        <w:rPr>
          <w:noProof/>
          <w:lang w:eastAsia="en-IE"/>
        </w:rPr>
        <w:lastRenderedPageBreak/>
        <w:drawing>
          <wp:inline distT="0" distB="0" distL="0" distR="0" wp14:anchorId="6940E6ED" wp14:editId="79E7F453">
            <wp:extent cx="5798395" cy="398584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913" cy="39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F2" w:rsidRDefault="00D724F2">
      <w:bookmarkStart w:id="0" w:name="_GoBack"/>
      <w:bookmarkEnd w:id="0"/>
    </w:p>
    <w:sectPr w:rsidR="00D724F2" w:rsidSect="006479B3">
      <w:pgSz w:w="11906" w:h="16838"/>
      <w:pgMar w:top="567" w:right="567" w:bottom="39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D30EC"/>
    <w:multiLevelType w:val="hybridMultilevel"/>
    <w:tmpl w:val="74EE60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08C"/>
    <w:rsid w:val="0003608C"/>
    <w:rsid w:val="00225361"/>
    <w:rsid w:val="00C50984"/>
    <w:rsid w:val="00D7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298FD"/>
  <w15:chartTrackingRefBased/>
  <w15:docId w15:val="{DA0B0B22-B8B4-4241-A52D-609B82D8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24F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24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 O'Connor</dc:creator>
  <cp:keywords/>
  <dc:description/>
  <cp:lastModifiedBy>Raymund O'Connor</cp:lastModifiedBy>
  <cp:revision>2</cp:revision>
  <dcterms:created xsi:type="dcterms:W3CDTF">2022-01-31T09:41:00Z</dcterms:created>
  <dcterms:modified xsi:type="dcterms:W3CDTF">2022-01-31T09:46:00Z</dcterms:modified>
</cp:coreProperties>
</file>