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1087" w14:textId="045C5689" w:rsidR="0025759D" w:rsidRPr="0025759D" w:rsidRDefault="0025759D" w:rsidP="0025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5759D">
        <w:rPr>
          <w:b/>
          <w:bCs/>
        </w:rPr>
        <w:t>5. Facilitate the learner to automate routine multi-step tasks through the creation, execution, and management of simple macros.</w:t>
      </w:r>
    </w:p>
    <w:p w14:paraId="6095DB24" w14:textId="5B5B6ED8" w:rsidR="0025759D" w:rsidRDefault="0025759D" w:rsidP="0025759D">
      <w:pPr>
        <w:pStyle w:val="ListParagraph"/>
        <w:numPr>
          <w:ilvl w:val="0"/>
          <w:numId w:val="2"/>
        </w:numPr>
      </w:pPr>
      <w:r>
        <w:t>Create simple macros consisting of at least five commands</w:t>
      </w:r>
    </w:p>
    <w:p w14:paraId="4A003ECB" w14:textId="31D33295" w:rsidR="00C43B73" w:rsidRDefault="0025759D" w:rsidP="0025759D">
      <w:pPr>
        <w:pStyle w:val="ListParagraph"/>
        <w:numPr>
          <w:ilvl w:val="0"/>
          <w:numId w:val="2"/>
        </w:numPr>
      </w:pPr>
      <w:r>
        <w:t>Execute previously created macros</w:t>
      </w:r>
    </w:p>
    <w:p w14:paraId="6D1DC18D" w14:textId="77777777" w:rsidR="00707886" w:rsidRDefault="00707886" w:rsidP="0025759D">
      <w:pPr>
        <w:rPr>
          <w:noProof/>
        </w:rPr>
      </w:pPr>
    </w:p>
    <w:p w14:paraId="29609B1C" w14:textId="3F6A53CD" w:rsidR="0025759D" w:rsidRDefault="00707886" w:rsidP="0025759D">
      <w:r>
        <w:rPr>
          <w:noProof/>
        </w:rPr>
        <w:drawing>
          <wp:inline distT="0" distB="0" distL="0" distR="0" wp14:anchorId="2CC9603D" wp14:editId="07D632DF">
            <wp:extent cx="5731510" cy="750498"/>
            <wp:effectExtent l="0" t="0" r="2540" b="0"/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 rotWithShape="1">
                    <a:blip r:embed="rId5"/>
                    <a:srcRect b="75696"/>
                    <a:stretch/>
                  </pic:blipFill>
                  <pic:spPr bwMode="auto">
                    <a:xfrm>
                      <a:off x="0" y="0"/>
                      <a:ext cx="5731510" cy="750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3E27F" w14:textId="08386F53" w:rsidR="0025759D" w:rsidRDefault="00707886" w:rsidP="0025759D">
      <w:r>
        <w:t>Macros – Ensure the Developer tab is visible in the menu bar</w:t>
      </w:r>
    </w:p>
    <w:p w14:paraId="28EC9CA9" w14:textId="64C44444" w:rsidR="00707886" w:rsidRDefault="00707886" w:rsidP="0025759D">
      <w:r>
        <w:t>To get access to the Developer tab – click File – More – Options.</w:t>
      </w:r>
    </w:p>
    <w:p w14:paraId="587BD89E" w14:textId="2CB6150D" w:rsidR="00707886" w:rsidRDefault="00707886" w:rsidP="0025759D">
      <w:r>
        <w:t>Select Custom Ribbon and click the Developer checkbox as shown below. Click OK.</w:t>
      </w:r>
    </w:p>
    <w:p w14:paraId="4DB62D81" w14:textId="6052677E" w:rsidR="00707886" w:rsidRDefault="00707886" w:rsidP="0025759D">
      <w:r>
        <w:rPr>
          <w:noProof/>
        </w:rPr>
        <w:drawing>
          <wp:inline distT="0" distB="0" distL="0" distR="0" wp14:anchorId="7EAEA90E" wp14:editId="49F3460B">
            <wp:extent cx="5731510" cy="4704715"/>
            <wp:effectExtent l="0" t="0" r="2540" b="63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0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DA9F3" w14:textId="3EC69F62" w:rsidR="00707886" w:rsidRDefault="00707886" w:rsidP="0025759D">
      <w:r>
        <w:t>The Developer option is now available in the Menu bar as shown.</w:t>
      </w:r>
    </w:p>
    <w:p w14:paraId="64DD561B" w14:textId="5DB50240" w:rsidR="00707886" w:rsidRPr="00707886" w:rsidRDefault="00707886" w:rsidP="0025759D">
      <w:pPr>
        <w:rPr>
          <w:b/>
          <w:bCs/>
        </w:rPr>
      </w:pPr>
      <w:r w:rsidRPr="00707886">
        <w:rPr>
          <w:b/>
          <w:bCs/>
        </w:rPr>
        <w:t>Record a Macro</w:t>
      </w:r>
    </w:p>
    <w:p w14:paraId="04242ACB" w14:textId="11B4B5D4" w:rsidR="00707886" w:rsidRDefault="00707886" w:rsidP="0025759D">
      <w:r>
        <w:t>Click on the Developer tab and select Record Macro.</w:t>
      </w:r>
    </w:p>
    <w:p w14:paraId="5CB033DF" w14:textId="57887B89" w:rsidR="00707886" w:rsidRDefault="00707886" w:rsidP="0025759D">
      <w:r>
        <w:lastRenderedPageBreak/>
        <w:t>Make the changes to fonts/size/colour/cell formatting/etc. Note that every instruction you make is being recorded by the Macro.</w:t>
      </w:r>
    </w:p>
    <w:p w14:paraId="29F8163B" w14:textId="77777777" w:rsidR="00707886" w:rsidRDefault="00707886" w:rsidP="0025759D"/>
    <w:p w14:paraId="64139610" w14:textId="5951E76C" w:rsidR="00707886" w:rsidRPr="00707886" w:rsidRDefault="00707886" w:rsidP="0025759D">
      <w:pPr>
        <w:rPr>
          <w:b/>
          <w:bCs/>
        </w:rPr>
      </w:pPr>
      <w:r w:rsidRPr="00707886">
        <w:rPr>
          <w:b/>
          <w:bCs/>
        </w:rPr>
        <w:t>Run a Macro</w:t>
      </w:r>
    </w:p>
    <w:p w14:paraId="36280229" w14:textId="01F8E534" w:rsidR="00707886" w:rsidRDefault="00707886" w:rsidP="0025759D">
      <w:r>
        <w:t>Click the Macros icon in the Developer menu. Select the required Macro and click Run.</w:t>
      </w:r>
    </w:p>
    <w:p w14:paraId="447DA8B3" w14:textId="23BDA656" w:rsidR="00707886" w:rsidRDefault="00707886" w:rsidP="0025759D"/>
    <w:p w14:paraId="3DA2EA6A" w14:textId="164689B7" w:rsidR="00707886" w:rsidRPr="00016BCF" w:rsidRDefault="00016BCF" w:rsidP="0025759D">
      <w:pPr>
        <w:rPr>
          <w:b/>
          <w:bCs/>
        </w:rPr>
      </w:pPr>
      <w:r w:rsidRPr="00016BCF">
        <w:rPr>
          <w:b/>
          <w:bCs/>
        </w:rPr>
        <w:t>Sample Data File on my site</w:t>
      </w:r>
    </w:p>
    <w:p w14:paraId="77C56908" w14:textId="1919EB04" w:rsidR="00707886" w:rsidRDefault="00707886" w:rsidP="0025759D">
      <w:r>
        <w:t>Use the “</w:t>
      </w:r>
      <w:proofErr w:type="spellStart"/>
      <w:r w:rsidRPr="00707886">
        <w:t>Sample_Data_FIle_Excel_Macros</w:t>
      </w:r>
      <w:proofErr w:type="spellEnd"/>
      <w:r>
        <w:t xml:space="preserve">” file to practice recording Macros. Run and look at Editing the code of the macro. Note that every time you make a change to a font/etc the Macro is recording each step and writing the Visual Basic for Applications code so Excel can execute the macro </w:t>
      </w:r>
      <w:proofErr w:type="gramStart"/>
      <w:r>
        <w:t>at a later date</w:t>
      </w:r>
      <w:proofErr w:type="gramEnd"/>
      <w:r>
        <w:t xml:space="preserve">. It is possible to write/edit/modify the code of a </w:t>
      </w:r>
      <w:proofErr w:type="gramStart"/>
      <w:r>
        <w:t>macro</w:t>
      </w:r>
      <w:proofErr w:type="gramEnd"/>
      <w:r>
        <w:t xml:space="preserve"> but </w:t>
      </w:r>
      <w:r w:rsidR="00016BCF">
        <w:t>this is risky unless you are sure of what you are doing. Macros give Excel strength and flexibility and are widely used in Industry for repeating multiple tasks.</w:t>
      </w:r>
    </w:p>
    <w:p w14:paraId="1259C016" w14:textId="77777777" w:rsidR="00016BCF" w:rsidRDefault="00016BCF" w:rsidP="0025759D"/>
    <w:p w14:paraId="689ABE70" w14:textId="08D225F9" w:rsidR="0025759D" w:rsidRPr="00016BCF" w:rsidRDefault="00016BCF" w:rsidP="0025759D">
      <w:pPr>
        <w:rPr>
          <w:b/>
          <w:bCs/>
        </w:rPr>
      </w:pPr>
      <w:r w:rsidRPr="00016BCF">
        <w:rPr>
          <w:b/>
          <w:bCs/>
        </w:rPr>
        <w:t>Sample Macro code</w:t>
      </w:r>
    </w:p>
    <w:p w14:paraId="01077C34" w14:textId="1AE0F128" w:rsidR="00016BCF" w:rsidRDefault="00016BCF" w:rsidP="0025759D">
      <w:r>
        <w:rPr>
          <w:noProof/>
        </w:rPr>
        <w:drawing>
          <wp:inline distT="0" distB="0" distL="0" distR="0" wp14:anchorId="42903B09" wp14:editId="3364F6C6">
            <wp:extent cx="5731510" cy="3222625"/>
            <wp:effectExtent l="0" t="0" r="254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9F7BE" w14:textId="77777777" w:rsidR="0025759D" w:rsidRDefault="0025759D" w:rsidP="0025759D"/>
    <w:sectPr w:rsidR="00257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095E"/>
    <w:multiLevelType w:val="hybridMultilevel"/>
    <w:tmpl w:val="120EEC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700FA"/>
    <w:multiLevelType w:val="hybridMultilevel"/>
    <w:tmpl w:val="72C80478"/>
    <w:lvl w:ilvl="0" w:tplc="AF3C3A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9D"/>
    <w:rsid w:val="00016BCF"/>
    <w:rsid w:val="0025759D"/>
    <w:rsid w:val="00707886"/>
    <w:rsid w:val="00C4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7E3B"/>
  <w15:chartTrackingRefBased/>
  <w15:docId w15:val="{B5D85750-2EFE-4BE4-9D64-2432E725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2021-11-21T19:03:00Z</dcterms:created>
  <dcterms:modified xsi:type="dcterms:W3CDTF">2021-11-21T19:47:00Z</dcterms:modified>
</cp:coreProperties>
</file>