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8F" w:rsidRPr="004928B6" w:rsidRDefault="00DE268F" w:rsidP="00DE268F">
      <w:pPr>
        <w:pStyle w:val="Heading1"/>
        <w:shd w:val="clear" w:color="auto" w:fill="FFFFFF"/>
        <w:spacing w:before="0"/>
        <w:textAlignment w:val="baseline"/>
        <w:rPr>
          <w:rFonts w:asciiTheme="minorHAnsi" w:hAnsiTheme="minorHAnsi" w:cs="Helvetica"/>
          <w:b w:val="0"/>
          <w:color w:val="1E1E1E"/>
          <w:sz w:val="24"/>
          <w:szCs w:val="24"/>
        </w:rPr>
      </w:pPr>
      <w:r w:rsidRPr="004928B6">
        <w:rPr>
          <w:rFonts w:asciiTheme="minorHAnsi" w:hAnsiTheme="minorHAnsi" w:cs="Helvetica"/>
          <w:b w:val="0"/>
          <w:color w:val="1E1E1E"/>
          <w:sz w:val="24"/>
          <w:szCs w:val="24"/>
        </w:rPr>
        <w:t>Keeping actors safe in dangerous scenes</w:t>
      </w:r>
    </w:p>
    <w:p w:rsidR="00DE268F" w:rsidRDefault="00DE268F" w:rsidP="00DE268F">
      <w:pPr>
        <w:shd w:val="clear" w:color="auto" w:fill="FFFFFF"/>
        <w:spacing w:before="270"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Actors can face specific risks on stages. There is no post-production; the audience is in the same room, and the suspension of their disbelief depends on illusion rather than editing. Here we look at theatre practices for keeping workers safe.</w:t>
      </w:r>
    </w:p>
    <w:p w:rsidR="007B59BC" w:rsidRPr="00DE268F" w:rsidRDefault="007B59BC" w:rsidP="00DE268F">
      <w:pPr>
        <w:shd w:val="clear" w:color="auto" w:fill="FFFFFF"/>
        <w:spacing w:before="270" w:after="0" w:line="240" w:lineRule="auto"/>
        <w:textAlignment w:val="baseline"/>
        <w:rPr>
          <w:rFonts w:eastAsia="Times New Roman" w:cs="Helvetica"/>
          <w:color w:val="404040"/>
          <w:sz w:val="24"/>
          <w:szCs w:val="24"/>
          <w:lang w:eastAsia="en-IE"/>
        </w:rPr>
      </w:pPr>
    </w:p>
    <w:p w:rsidR="00DE268F" w:rsidRPr="00DE268F" w:rsidRDefault="00DE268F" w:rsidP="00DE268F">
      <w:pPr>
        <w:rPr>
          <w:sz w:val="24"/>
          <w:szCs w:val="24"/>
          <w:lang w:eastAsia="en-IE"/>
        </w:rPr>
      </w:pPr>
      <w:r w:rsidRPr="00DE268F">
        <w:rPr>
          <w:sz w:val="24"/>
          <w:szCs w:val="24"/>
          <w:lang w:eastAsia="en-IE"/>
        </w:rPr>
        <w:t>Knives</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Many t</w:t>
      </w:r>
      <w:r w:rsidR="005B098B">
        <w:rPr>
          <w:rFonts w:eastAsia="Times New Roman" w:cs="Helvetica"/>
          <w:color w:val="404040"/>
          <w:sz w:val="24"/>
          <w:szCs w:val="24"/>
          <w:lang w:eastAsia="en-IE"/>
        </w:rPr>
        <w:t xml:space="preserve">heatres now ban the use of </w:t>
      </w:r>
      <w:proofErr w:type="spellStart"/>
      <w:r w:rsidR="005B098B">
        <w:rPr>
          <w:rFonts w:eastAsia="Times New Roman" w:cs="Helvetica"/>
          <w:color w:val="404040"/>
          <w:sz w:val="24"/>
          <w:szCs w:val="24"/>
          <w:lang w:eastAsia="en-IE"/>
        </w:rPr>
        <w:t>retr</w:t>
      </w:r>
      <w:r w:rsidRPr="00DE268F">
        <w:rPr>
          <w:rFonts w:eastAsia="Times New Roman" w:cs="Helvetica"/>
          <w:color w:val="404040"/>
          <w:sz w:val="24"/>
          <w:szCs w:val="24"/>
          <w:lang w:eastAsia="en-IE"/>
        </w:rPr>
        <w:t>ctable</w:t>
      </w:r>
      <w:proofErr w:type="spellEnd"/>
      <w:r w:rsidRPr="00DE268F">
        <w:rPr>
          <w:rFonts w:eastAsia="Times New Roman" w:cs="Helvetica"/>
          <w:color w:val="404040"/>
          <w:sz w:val="24"/>
          <w:szCs w:val="24"/>
          <w:lang w:eastAsia="en-IE"/>
        </w:rPr>
        <w:t xml:space="preserve"> blades, because they do not always retract on time. Instead, stage knives should have blunt, smooth blades and firm handles that can be gripped easily. Per</w:t>
      </w:r>
      <w:r w:rsidR="005B098B">
        <w:rPr>
          <w:rFonts w:eastAsia="Times New Roman" w:cs="Helvetica"/>
          <w:color w:val="404040"/>
          <w:sz w:val="24"/>
          <w:szCs w:val="24"/>
          <w:lang w:eastAsia="en-IE"/>
        </w:rPr>
        <w:t xml:space="preserve">formers should use the same </w:t>
      </w:r>
      <w:proofErr w:type="spellStart"/>
      <w:r w:rsidR="005B098B">
        <w:rPr>
          <w:rFonts w:eastAsia="Times New Roman" w:cs="Helvetica"/>
          <w:color w:val="404040"/>
          <w:sz w:val="24"/>
          <w:szCs w:val="24"/>
          <w:lang w:eastAsia="en-IE"/>
        </w:rPr>
        <w:t>kni</w:t>
      </w:r>
      <w:r w:rsidRPr="00DE268F">
        <w:rPr>
          <w:rFonts w:eastAsia="Times New Roman" w:cs="Helvetica"/>
          <w:color w:val="404040"/>
          <w:sz w:val="24"/>
          <w:szCs w:val="24"/>
          <w:lang w:eastAsia="en-IE"/>
        </w:rPr>
        <w:t>e</w:t>
      </w:r>
      <w:proofErr w:type="spellEnd"/>
      <w:r w:rsidRPr="00DE268F">
        <w:rPr>
          <w:rFonts w:eastAsia="Times New Roman" w:cs="Helvetica"/>
          <w:color w:val="404040"/>
          <w:sz w:val="24"/>
          <w:szCs w:val="24"/>
          <w:lang w:eastAsia="en-IE"/>
        </w:rPr>
        <w:t xml:space="preserve"> in every rehearsal and performance.</w:t>
      </w:r>
    </w:p>
    <w:p w:rsidR="00DE268F" w:rsidRPr="00DE268F" w:rsidRDefault="00DE268F" w:rsidP="00DE268F">
      <w:pPr>
        <w:spacing w:before="240" w:after="0" w:line="240" w:lineRule="auto"/>
        <w:rPr>
          <w:rFonts w:eastAsia="Times New Roman" w:cs="Times New Roman"/>
          <w:sz w:val="24"/>
          <w:szCs w:val="24"/>
          <w:lang w:eastAsia="en-IE"/>
        </w:rPr>
      </w:pPr>
    </w:p>
    <w:p w:rsidR="00DE268F" w:rsidRPr="00DE268F" w:rsidRDefault="00DE268F" w:rsidP="00DE268F">
      <w:pPr>
        <w:rPr>
          <w:sz w:val="24"/>
          <w:szCs w:val="24"/>
          <w:lang w:eastAsia="en-IE"/>
        </w:rPr>
      </w:pPr>
      <w:r w:rsidRPr="00DE268F">
        <w:rPr>
          <w:sz w:val="24"/>
          <w:szCs w:val="24"/>
          <w:lang w:eastAsia="en-IE"/>
        </w:rPr>
        <w:t>Other weapons</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Theatre staff shou</w:t>
      </w:r>
      <w:r w:rsidR="005B098B">
        <w:rPr>
          <w:rFonts w:eastAsia="Times New Roman" w:cs="Helvetica"/>
          <w:color w:val="404040"/>
          <w:sz w:val="24"/>
          <w:szCs w:val="24"/>
          <w:lang w:eastAsia="en-IE"/>
        </w:rPr>
        <w:t xml:space="preserve">ld treat every firearm as a </w:t>
      </w:r>
      <w:proofErr w:type="spellStart"/>
      <w:r w:rsidR="005B098B">
        <w:rPr>
          <w:rFonts w:eastAsia="Times New Roman" w:cs="Helvetica"/>
          <w:color w:val="404040"/>
          <w:sz w:val="24"/>
          <w:szCs w:val="24"/>
          <w:lang w:eastAsia="en-IE"/>
        </w:rPr>
        <w:t>let</w:t>
      </w:r>
      <w:r w:rsidRPr="00DE268F">
        <w:rPr>
          <w:rFonts w:eastAsia="Times New Roman" w:cs="Helvetica"/>
          <w:color w:val="404040"/>
          <w:sz w:val="24"/>
          <w:szCs w:val="24"/>
          <w:lang w:eastAsia="en-IE"/>
        </w:rPr>
        <w:t>al</w:t>
      </w:r>
      <w:proofErr w:type="spellEnd"/>
      <w:r w:rsidRPr="00DE268F">
        <w:rPr>
          <w:rFonts w:eastAsia="Times New Roman" w:cs="Helvetica"/>
          <w:color w:val="404040"/>
          <w:sz w:val="24"/>
          <w:szCs w:val="24"/>
          <w:lang w:eastAsia="en-IE"/>
        </w:rPr>
        <w:t xml:space="preserve"> weapon, whether it is loaded or not. This includes guns that fire blanks. They should be locked away when not in use, and people who are nearby when they are used repeatedly, for example in rehearsals, should have appropriate ear protection for their hearing. In many countries, theatre </w:t>
      </w:r>
      <w:proofErr w:type="gramStart"/>
      <w:r w:rsidRPr="00DE268F">
        <w:rPr>
          <w:rFonts w:eastAsia="Times New Roman" w:cs="Helvetica"/>
          <w:color w:val="404040"/>
          <w:sz w:val="24"/>
          <w:szCs w:val="24"/>
          <w:lang w:eastAsia="en-IE"/>
        </w:rPr>
        <w:t>staff inform</w:t>
      </w:r>
      <w:proofErr w:type="gramEnd"/>
      <w:r w:rsidRPr="00DE268F">
        <w:rPr>
          <w:rFonts w:eastAsia="Times New Roman" w:cs="Helvetica"/>
          <w:color w:val="404040"/>
          <w:sz w:val="24"/>
          <w:szCs w:val="24"/>
          <w:lang w:eastAsia="en-IE"/>
        </w:rPr>
        <w:t xml:space="preserve"> the police before using a real or replica gun.</w:t>
      </w:r>
    </w:p>
    <w:p w:rsidR="00DE268F" w:rsidRPr="00DE268F" w:rsidRDefault="00DE268F" w:rsidP="00DE268F">
      <w:pPr>
        <w:shd w:val="clear" w:color="auto" w:fill="FFFFFF"/>
        <w:spacing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The Healt</w:t>
      </w:r>
      <w:r>
        <w:rPr>
          <w:rFonts w:eastAsia="Times New Roman" w:cs="Helvetica"/>
          <w:color w:val="404040"/>
          <w:sz w:val="24"/>
          <w:szCs w:val="24"/>
          <w:lang w:eastAsia="en-IE"/>
        </w:rPr>
        <w:t>h and Safety Executive</w:t>
      </w:r>
      <w:r w:rsidRPr="00DE268F">
        <w:rPr>
          <w:rFonts w:eastAsia="Times New Roman" w:cs="Helvetica"/>
          <w:color w:val="404040"/>
          <w:sz w:val="24"/>
          <w:szCs w:val="24"/>
          <w:lang w:eastAsia="en-IE"/>
        </w:rPr>
        <w:t xml:space="preserve"> has published a </w:t>
      </w:r>
      <w:hyperlink r:id="rId5" w:history="1">
        <w:r w:rsidRPr="00DE268F">
          <w:rPr>
            <w:rFonts w:eastAsia="Times New Roman" w:cs="Helvetica"/>
            <w:bCs/>
            <w:color w:val="222222"/>
            <w:sz w:val="24"/>
            <w:szCs w:val="24"/>
            <w:lang w:eastAsia="en-IE"/>
          </w:rPr>
          <w:t>guidance note</w:t>
        </w:r>
      </w:hyperlink>
      <w:r w:rsidRPr="00DE268F">
        <w:rPr>
          <w:rFonts w:eastAsia="Times New Roman" w:cs="Helvetica"/>
          <w:color w:val="404040"/>
          <w:sz w:val="24"/>
          <w:szCs w:val="24"/>
          <w:lang w:eastAsia="en-IE"/>
        </w:rPr>
        <w:t>, saying that a producer must assess the risks of scenes involving weapons in advance, and agree any controls needed with the actors and the crew.</w:t>
      </w:r>
    </w:p>
    <w:p w:rsidR="00DE268F" w:rsidRPr="00DE268F" w:rsidRDefault="00DE268F" w:rsidP="00F56112">
      <w:pPr>
        <w:spacing w:before="240" w:after="0" w:line="240" w:lineRule="auto"/>
        <w:jc w:val="center"/>
        <w:rPr>
          <w:rFonts w:eastAsia="Times New Roman" w:cs="Times New Roman"/>
          <w:sz w:val="24"/>
          <w:szCs w:val="24"/>
          <w:lang w:eastAsia="en-IE"/>
        </w:rPr>
      </w:pPr>
    </w:p>
    <w:p w:rsidR="00DE268F" w:rsidRPr="00DE268F" w:rsidRDefault="00DE268F" w:rsidP="00DE268F">
      <w:pPr>
        <w:rPr>
          <w:sz w:val="24"/>
          <w:szCs w:val="24"/>
          <w:lang w:eastAsia="en-IE"/>
        </w:rPr>
      </w:pPr>
      <w:r w:rsidRPr="00DE268F">
        <w:rPr>
          <w:sz w:val="24"/>
          <w:szCs w:val="24"/>
          <w:lang w:eastAsia="en-IE"/>
        </w:rPr>
        <w:t>Hanging</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 xml:space="preserve">The normal method for hanging scenes is a breakaway noose, where the noose is </w:t>
      </w:r>
      <w:proofErr w:type="gramStart"/>
      <w:r w:rsidRPr="00DE268F">
        <w:rPr>
          <w:rFonts w:eastAsia="Times New Roman" w:cs="Helvetica"/>
          <w:color w:val="404040"/>
          <w:sz w:val="24"/>
          <w:szCs w:val="24"/>
          <w:lang w:eastAsia="en-IE"/>
        </w:rPr>
        <w:t>fake</w:t>
      </w:r>
      <w:proofErr w:type="gramEnd"/>
      <w:r w:rsidRPr="00DE268F">
        <w:rPr>
          <w:rFonts w:eastAsia="Times New Roman" w:cs="Helvetica"/>
          <w:color w:val="404040"/>
          <w:sz w:val="24"/>
          <w:szCs w:val="24"/>
          <w:lang w:eastAsia="en-IE"/>
        </w:rPr>
        <w:t xml:space="preserve"> and actually lies quite loose around the actor's neck. Meanwhile, the actor is suspended from a harness.</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This should be set up by someone with experience in rigging, and it should be supervised.</w:t>
      </w:r>
    </w:p>
    <w:p w:rsidR="00DE268F" w:rsidRPr="00DE268F" w:rsidRDefault="00DE268F" w:rsidP="00DE268F">
      <w:pPr>
        <w:spacing w:before="240" w:after="0" w:line="240" w:lineRule="auto"/>
        <w:rPr>
          <w:rFonts w:eastAsia="Times New Roman" w:cs="Times New Roman"/>
          <w:sz w:val="24"/>
          <w:szCs w:val="24"/>
          <w:lang w:eastAsia="en-IE"/>
        </w:rPr>
      </w:pPr>
    </w:p>
    <w:p w:rsidR="0095057A" w:rsidRDefault="00DE268F" w:rsidP="0095057A">
      <w:pPr>
        <w:rPr>
          <w:sz w:val="24"/>
          <w:szCs w:val="24"/>
          <w:lang w:eastAsia="en-IE"/>
        </w:rPr>
      </w:pPr>
      <w:r w:rsidRPr="00DE268F">
        <w:rPr>
          <w:sz w:val="24"/>
          <w:szCs w:val="24"/>
          <w:lang w:eastAsia="en-IE"/>
        </w:rPr>
        <w:t>Fight scenes</w:t>
      </w:r>
    </w:p>
    <w:p w:rsidR="00DE268F" w:rsidRPr="00DE268F" w:rsidRDefault="0095057A" w:rsidP="0095057A">
      <w:pPr>
        <w:rPr>
          <w:sz w:val="24"/>
          <w:szCs w:val="24"/>
          <w:lang w:eastAsia="en-IE"/>
        </w:rPr>
      </w:pPr>
      <w:r>
        <w:rPr>
          <w:rFonts w:eastAsia="Times New Roman" w:cs="Helvetica"/>
          <w:color w:val="404040"/>
          <w:sz w:val="24"/>
          <w:szCs w:val="24"/>
          <w:lang w:eastAsia="en-IE"/>
        </w:rPr>
        <w:t>F</w:t>
      </w:r>
      <w:r w:rsidR="00DE268F" w:rsidRPr="00DE268F">
        <w:rPr>
          <w:rFonts w:eastAsia="Times New Roman" w:cs="Helvetica"/>
          <w:color w:val="404040"/>
          <w:sz w:val="24"/>
          <w:szCs w:val="24"/>
          <w:lang w:eastAsia="en-IE"/>
        </w:rPr>
        <w:t>ight scenes on stage must:</w:t>
      </w:r>
    </w:p>
    <w:p w:rsidR="007B59BC" w:rsidRDefault="00DE268F" w:rsidP="007B59BC">
      <w:pPr>
        <w:shd w:val="clear" w:color="auto" w:fill="FFFFFF"/>
        <w:spacing w:after="0" w:line="240" w:lineRule="auto"/>
        <w:textAlignment w:val="baseline"/>
        <w:rPr>
          <w:rFonts w:eastAsia="Times New Roman" w:cs="Helvetica"/>
          <w:color w:val="404040"/>
          <w:sz w:val="24"/>
          <w:szCs w:val="24"/>
          <w:lang w:eastAsia="en-IE"/>
        </w:rPr>
      </w:pPr>
      <w:proofErr w:type="gramStart"/>
      <w:r w:rsidRPr="00DE268F">
        <w:rPr>
          <w:rFonts w:eastAsia="Times New Roman" w:cs="Helvetica"/>
          <w:color w:val="404040"/>
          <w:sz w:val="24"/>
          <w:szCs w:val="24"/>
          <w:lang w:eastAsia="en-IE"/>
        </w:rPr>
        <w:t>be</w:t>
      </w:r>
      <w:proofErr w:type="gramEnd"/>
      <w:r w:rsidRPr="00DE268F">
        <w:rPr>
          <w:rFonts w:eastAsia="Times New Roman" w:cs="Helvetica"/>
          <w:color w:val="404040"/>
          <w:sz w:val="24"/>
          <w:szCs w:val="24"/>
          <w:lang w:eastAsia="en-IE"/>
        </w:rPr>
        <w:t xml:space="preserve"> choreographed by a fight director, who is consulted about any changes to costume or props</w:t>
      </w:r>
    </w:p>
    <w:p w:rsidR="00DE268F" w:rsidRPr="00DE268F" w:rsidRDefault="00DE268F" w:rsidP="007B59BC">
      <w:pPr>
        <w:shd w:val="clear" w:color="auto" w:fill="FFFFFF"/>
        <w:spacing w:after="0" w:line="240" w:lineRule="auto"/>
        <w:textAlignment w:val="baseline"/>
        <w:rPr>
          <w:rFonts w:eastAsia="Times New Roman" w:cs="Helvetica"/>
          <w:color w:val="404040"/>
          <w:sz w:val="24"/>
          <w:szCs w:val="24"/>
          <w:lang w:eastAsia="en-IE"/>
        </w:rPr>
      </w:pPr>
      <w:proofErr w:type="gramStart"/>
      <w:r w:rsidRPr="00DE268F">
        <w:rPr>
          <w:rFonts w:eastAsia="Times New Roman" w:cs="Helvetica"/>
          <w:color w:val="404040"/>
          <w:sz w:val="24"/>
          <w:szCs w:val="24"/>
          <w:lang w:eastAsia="en-IE"/>
        </w:rPr>
        <w:t>be</w:t>
      </w:r>
      <w:proofErr w:type="gramEnd"/>
      <w:r w:rsidRPr="00DE268F">
        <w:rPr>
          <w:rFonts w:eastAsia="Times New Roman" w:cs="Helvetica"/>
          <w:color w:val="404040"/>
          <w:sz w:val="24"/>
          <w:szCs w:val="24"/>
          <w:lang w:eastAsia="en-IE"/>
        </w:rPr>
        <w:t xml:space="preserve"> adequately rehearsed</w:t>
      </w:r>
    </w:p>
    <w:p w:rsidR="00DE268F" w:rsidRPr="00DE268F" w:rsidRDefault="00DE268F" w:rsidP="007B59BC">
      <w:pPr>
        <w:shd w:val="clear" w:color="auto" w:fill="FFFFFF"/>
        <w:spacing w:after="0" w:line="240" w:lineRule="auto"/>
        <w:textAlignment w:val="baseline"/>
        <w:rPr>
          <w:rFonts w:eastAsia="Times New Roman" w:cs="Helvetica"/>
          <w:color w:val="404040"/>
          <w:sz w:val="24"/>
          <w:szCs w:val="24"/>
          <w:lang w:eastAsia="en-IE"/>
        </w:rPr>
      </w:pPr>
      <w:proofErr w:type="gramStart"/>
      <w:r w:rsidRPr="00DE268F">
        <w:rPr>
          <w:rFonts w:eastAsia="Times New Roman" w:cs="Helvetica"/>
          <w:color w:val="404040"/>
          <w:sz w:val="24"/>
          <w:szCs w:val="24"/>
          <w:lang w:eastAsia="en-IE"/>
        </w:rPr>
        <w:t>be</w:t>
      </w:r>
      <w:proofErr w:type="gramEnd"/>
      <w:r w:rsidRPr="00DE268F">
        <w:rPr>
          <w:rFonts w:eastAsia="Times New Roman" w:cs="Helvetica"/>
          <w:color w:val="404040"/>
          <w:sz w:val="24"/>
          <w:szCs w:val="24"/>
          <w:lang w:eastAsia="en-IE"/>
        </w:rPr>
        <w:t xml:space="preserve"> conducted between performers who are capable of the fight's physical demands</w:t>
      </w:r>
    </w:p>
    <w:p w:rsidR="00DE268F" w:rsidRDefault="00DE268F" w:rsidP="007B59BC">
      <w:pPr>
        <w:shd w:val="clear" w:color="auto" w:fill="FFFFFF"/>
        <w:spacing w:after="0" w:line="240" w:lineRule="auto"/>
        <w:textAlignment w:val="baseline"/>
        <w:rPr>
          <w:rFonts w:eastAsia="Times New Roman" w:cs="Helvetica"/>
          <w:color w:val="404040"/>
          <w:sz w:val="24"/>
          <w:szCs w:val="24"/>
          <w:lang w:eastAsia="en-IE"/>
        </w:rPr>
      </w:pPr>
      <w:proofErr w:type="gramStart"/>
      <w:r w:rsidRPr="00DE268F">
        <w:rPr>
          <w:rFonts w:eastAsia="Times New Roman" w:cs="Helvetica"/>
          <w:color w:val="404040"/>
          <w:sz w:val="24"/>
          <w:szCs w:val="24"/>
          <w:lang w:eastAsia="en-IE"/>
        </w:rPr>
        <w:t>be</w:t>
      </w:r>
      <w:proofErr w:type="gramEnd"/>
      <w:r w:rsidRPr="00DE268F">
        <w:rPr>
          <w:rFonts w:eastAsia="Times New Roman" w:cs="Helvetica"/>
          <w:color w:val="404040"/>
          <w:sz w:val="24"/>
          <w:szCs w:val="24"/>
          <w:lang w:eastAsia="en-IE"/>
        </w:rPr>
        <w:t xml:space="preserve"> run through before every performance</w:t>
      </w:r>
    </w:p>
    <w:p w:rsidR="007B59BC" w:rsidRPr="00DE268F" w:rsidRDefault="007B59BC" w:rsidP="007B59BC">
      <w:pPr>
        <w:shd w:val="clear" w:color="auto" w:fill="FFFFFF"/>
        <w:spacing w:after="0" w:line="240" w:lineRule="auto"/>
        <w:textAlignment w:val="baseline"/>
        <w:rPr>
          <w:rFonts w:eastAsia="Times New Roman" w:cs="Helvetica"/>
          <w:color w:val="404040"/>
          <w:sz w:val="24"/>
          <w:szCs w:val="24"/>
          <w:lang w:eastAsia="en-IE"/>
        </w:rPr>
      </w:pPr>
    </w:p>
    <w:p w:rsidR="00DE268F" w:rsidRPr="00DE268F" w:rsidRDefault="00DE268F" w:rsidP="00DE268F">
      <w:pPr>
        <w:shd w:val="clear" w:color="auto" w:fill="FFFFFF"/>
        <w:spacing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 xml:space="preserve">Bart Williams, who teaches </w:t>
      </w:r>
      <w:proofErr w:type="gramStart"/>
      <w:r w:rsidRPr="00DE268F">
        <w:rPr>
          <w:rFonts w:eastAsia="Times New Roman" w:cs="Helvetica"/>
          <w:color w:val="404040"/>
          <w:sz w:val="24"/>
          <w:szCs w:val="24"/>
          <w:lang w:eastAsia="en-IE"/>
        </w:rPr>
        <w:t>stage</w:t>
      </w:r>
      <w:proofErr w:type="gramEnd"/>
      <w:r w:rsidRPr="00DE268F">
        <w:rPr>
          <w:rFonts w:eastAsia="Times New Roman" w:cs="Helvetica"/>
          <w:color w:val="404040"/>
          <w:sz w:val="24"/>
          <w:szCs w:val="24"/>
          <w:lang w:eastAsia="en-IE"/>
        </w:rPr>
        <w:t xml:space="preserve"> combat in the US, </w:t>
      </w:r>
      <w:proofErr w:type="spellStart"/>
      <w:r w:rsidRPr="00DE268F">
        <w:rPr>
          <w:rFonts w:eastAsia="Times New Roman" w:cs="Helvetica"/>
          <w:color w:val="404040"/>
          <w:sz w:val="24"/>
          <w:szCs w:val="24"/>
          <w:lang w:eastAsia="en-IE"/>
        </w:rPr>
        <w:t>to</w:t>
      </w:r>
      <w:r w:rsidR="0095057A">
        <w:rPr>
          <w:rFonts w:eastAsia="Times New Roman" w:cs="Helvetica"/>
          <w:color w:val="404040"/>
          <w:sz w:val="24"/>
          <w:szCs w:val="24"/>
          <w:lang w:eastAsia="en-IE"/>
        </w:rPr>
        <w:t>says</w:t>
      </w:r>
      <w:r w:rsidRPr="00DE268F">
        <w:rPr>
          <w:rFonts w:eastAsia="Times New Roman" w:cs="Helvetica"/>
          <w:color w:val="404040"/>
          <w:sz w:val="24"/>
          <w:szCs w:val="24"/>
          <w:lang w:eastAsia="en-IE"/>
        </w:rPr>
        <w:t>ld</w:t>
      </w:r>
      <w:proofErr w:type="spellEnd"/>
      <w:r w:rsidRPr="00DE268F">
        <w:rPr>
          <w:rFonts w:eastAsia="Times New Roman" w:cs="Helvetica"/>
          <w:color w:val="404040"/>
          <w:sz w:val="24"/>
          <w:szCs w:val="24"/>
          <w:lang w:eastAsia="en-IE"/>
        </w:rPr>
        <w:t xml:space="preserve"> the BBC: "The actor needs to do the fight between eight and nine times a week. It's about rehearsing it so that you can preserve the illusion."</w:t>
      </w:r>
    </w:p>
    <w:p w:rsidR="00DE268F" w:rsidRPr="00DE268F" w:rsidRDefault="00DE268F" w:rsidP="00DE268F">
      <w:pPr>
        <w:spacing w:before="240" w:after="0" w:line="240" w:lineRule="auto"/>
        <w:rPr>
          <w:rFonts w:eastAsia="Times New Roman" w:cs="Times New Roman"/>
          <w:sz w:val="24"/>
          <w:szCs w:val="24"/>
          <w:lang w:eastAsia="en-IE"/>
        </w:rPr>
      </w:pPr>
    </w:p>
    <w:p w:rsidR="00DE268F" w:rsidRPr="00DE268F" w:rsidRDefault="00DE268F" w:rsidP="00DE268F">
      <w:pPr>
        <w:rPr>
          <w:sz w:val="24"/>
          <w:szCs w:val="24"/>
          <w:lang w:eastAsia="en-IE"/>
        </w:rPr>
      </w:pPr>
      <w:r w:rsidRPr="00DE268F">
        <w:rPr>
          <w:sz w:val="24"/>
          <w:szCs w:val="24"/>
          <w:lang w:eastAsia="en-IE"/>
        </w:rPr>
        <w:t>Planning ahead</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 xml:space="preserve">Kevin Tanner, a technical </w:t>
      </w:r>
      <w:r w:rsidR="007B59BC">
        <w:rPr>
          <w:rFonts w:eastAsia="Times New Roman" w:cs="Helvetica"/>
          <w:color w:val="404040"/>
          <w:sz w:val="24"/>
          <w:szCs w:val="24"/>
          <w:lang w:eastAsia="en-IE"/>
        </w:rPr>
        <w:t>director in Canada, says</w:t>
      </w:r>
      <w:r w:rsidRPr="00DE268F">
        <w:rPr>
          <w:rFonts w:eastAsia="Times New Roman" w:cs="Helvetica"/>
          <w:color w:val="404040"/>
          <w:sz w:val="24"/>
          <w:szCs w:val="24"/>
          <w:lang w:eastAsia="en-IE"/>
        </w:rPr>
        <w:t>: "One of the most critical components of staging a production safely is the advance planning that should occur long before you arrive at the theatre.</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"At the beginning of the artistic process for a production, the technical management should be developing a risk assessment that identifies potential hazards for the actors, artists and technicians, and identifies controls for those hazards.</w:t>
      </w:r>
    </w:p>
    <w:p w:rsidR="00DE268F" w:rsidRPr="00DE268F" w:rsidRDefault="00DE268F" w:rsidP="007B59BC">
      <w:pPr>
        <w:shd w:val="clear" w:color="auto" w:fill="FFFFFF"/>
        <w:spacing w:before="270" w:after="0" w:line="240" w:lineRule="auto"/>
        <w:textAlignment w:val="baseline"/>
        <w:rPr>
          <w:rFonts w:eastAsia="Times New Roman" w:cs="Helvetica"/>
          <w:color w:val="404040"/>
          <w:sz w:val="24"/>
          <w:szCs w:val="24"/>
          <w:lang w:eastAsia="en-IE"/>
        </w:rPr>
      </w:pPr>
      <w:r w:rsidRPr="00DE268F">
        <w:rPr>
          <w:rFonts w:eastAsia="Times New Roman" w:cs="Helvetica"/>
          <w:color w:val="404040"/>
          <w:sz w:val="24"/>
          <w:szCs w:val="24"/>
          <w:lang w:eastAsia="en-IE"/>
        </w:rPr>
        <w:t>"When it comes to actors, there is a huge trust in the production staff to ensure their safety."</w:t>
      </w:r>
      <w:r w:rsidR="007B59BC">
        <w:rPr>
          <w:rFonts w:eastAsia="Times New Roman" w:cs="Helvetica"/>
          <w:color w:val="404040"/>
          <w:sz w:val="24"/>
          <w:szCs w:val="24"/>
          <w:lang w:eastAsia="en-IE"/>
        </w:rPr>
        <w:t xml:space="preserve">  </w:t>
      </w:r>
      <w:r w:rsidRPr="00DE268F">
        <w:rPr>
          <w:rFonts w:eastAsia="Times New Roman" w:cs="Helvetica"/>
          <w:color w:val="404040"/>
          <w:sz w:val="24"/>
          <w:szCs w:val="24"/>
          <w:lang w:eastAsia="en-IE"/>
        </w:rPr>
        <w:t>It is also normal for stage managers to produce a </w:t>
      </w:r>
      <w:hyperlink r:id="rId6" w:history="1">
        <w:r w:rsidRPr="00DE268F">
          <w:rPr>
            <w:rFonts w:eastAsia="Times New Roman" w:cs="Helvetica"/>
            <w:b/>
            <w:bCs/>
            <w:color w:val="222222"/>
            <w:sz w:val="24"/>
            <w:szCs w:val="24"/>
            <w:lang w:eastAsia="en-IE"/>
          </w:rPr>
          <w:t>rehearsal report</w:t>
        </w:r>
      </w:hyperlink>
      <w:r w:rsidRPr="00DE268F">
        <w:rPr>
          <w:rFonts w:eastAsia="Times New Roman" w:cs="Helvetica"/>
          <w:color w:val="404040"/>
          <w:sz w:val="24"/>
          <w:szCs w:val="24"/>
          <w:lang w:eastAsia="en-IE"/>
        </w:rPr>
        <w:t> with all the details of every time the production meets. This could include information about choreographed scenes; for instance if a performer looks shaky in a scene, the director and fight choreographer will be told so that the scene can be re-worked.</w:t>
      </w:r>
    </w:p>
    <w:p w:rsidR="00DE268F" w:rsidRPr="00DE268F" w:rsidRDefault="00DE268F" w:rsidP="00DE268F">
      <w:pPr>
        <w:shd w:val="clear" w:color="auto" w:fill="FFFFFF"/>
        <w:spacing w:after="0" w:line="240" w:lineRule="auto"/>
        <w:textAlignment w:val="baseline"/>
        <w:rPr>
          <w:rFonts w:eastAsia="Times New Roman" w:cs="Helvetica"/>
          <w:color w:val="404040"/>
          <w:sz w:val="24"/>
          <w:szCs w:val="24"/>
          <w:lang w:eastAsia="en-IE"/>
        </w:rPr>
      </w:pPr>
    </w:p>
    <w:p w:rsidR="00DE268F" w:rsidRPr="00DE268F" w:rsidRDefault="00DE268F" w:rsidP="00DE268F">
      <w:pPr>
        <w:rPr>
          <w:sz w:val="24"/>
          <w:szCs w:val="24"/>
        </w:rPr>
      </w:pPr>
      <w:r w:rsidRPr="00DE268F">
        <w:rPr>
          <w:sz w:val="24"/>
          <w:szCs w:val="24"/>
        </w:rPr>
        <w:t>What should the audience see?</w:t>
      </w:r>
    </w:p>
    <w:p w:rsidR="00DE268F" w:rsidRPr="00DE268F" w:rsidRDefault="00DE268F" w:rsidP="00DE268F">
      <w:pPr>
        <w:pStyle w:val="NormalWeb"/>
        <w:shd w:val="clear" w:color="auto" w:fill="FFFFFF"/>
        <w:spacing w:before="270" w:beforeAutospacing="0" w:after="0" w:afterAutospacing="0"/>
        <w:textAlignment w:val="baseline"/>
        <w:rPr>
          <w:rFonts w:asciiTheme="minorHAnsi" w:hAnsiTheme="minorHAnsi" w:cs="Helvetica"/>
          <w:color w:val="404040"/>
        </w:rPr>
      </w:pPr>
      <w:r w:rsidRPr="00DE268F">
        <w:rPr>
          <w:rFonts w:asciiTheme="minorHAnsi" w:hAnsiTheme="minorHAnsi" w:cs="Helvetica"/>
          <w:color w:val="404040"/>
        </w:rPr>
        <w:t>Bart Williams says: "Ideally the audience isn't going to be aware of any of it. If the audience ever feels like it's unsafe, then it's wrong. The audience wants to totally believe in the story.</w:t>
      </w:r>
    </w:p>
    <w:p w:rsidR="00DE268F" w:rsidRPr="00DE268F" w:rsidRDefault="00DE268F" w:rsidP="00DE268F">
      <w:pPr>
        <w:pStyle w:val="NormalWeb"/>
        <w:shd w:val="clear" w:color="auto" w:fill="FFFFFF"/>
        <w:spacing w:before="270" w:beforeAutospacing="0" w:after="0" w:afterAutospacing="0"/>
        <w:textAlignment w:val="baseline"/>
        <w:rPr>
          <w:rFonts w:asciiTheme="minorHAnsi" w:hAnsiTheme="minorHAnsi" w:cs="Helvetica"/>
          <w:color w:val="404040"/>
        </w:rPr>
      </w:pPr>
      <w:r w:rsidRPr="00DE268F">
        <w:rPr>
          <w:rFonts w:asciiTheme="minorHAnsi" w:hAnsiTheme="minorHAnsi" w:cs="Helvetica"/>
          <w:color w:val="404040"/>
        </w:rPr>
        <w:t>"You want the illusion of danger but the audience should only ever fear for the character's life, not the actor's."</w:t>
      </w:r>
    </w:p>
    <w:p w:rsidR="00DE268F" w:rsidRPr="00DE268F" w:rsidRDefault="00DE268F" w:rsidP="00DE268F">
      <w:pPr>
        <w:shd w:val="clear" w:color="auto" w:fill="FFFFFF"/>
        <w:spacing w:after="0" w:line="240" w:lineRule="auto"/>
        <w:textAlignment w:val="baseline"/>
        <w:rPr>
          <w:rFonts w:eastAsia="Times New Roman" w:cs="Helvetica"/>
          <w:color w:val="404040"/>
          <w:sz w:val="24"/>
          <w:szCs w:val="24"/>
          <w:lang w:eastAsia="en-IE"/>
        </w:rPr>
      </w:pPr>
    </w:p>
    <w:p w:rsidR="00BA06D7" w:rsidRPr="00DE268F" w:rsidRDefault="00BA06D7">
      <w:pPr>
        <w:rPr>
          <w:sz w:val="24"/>
          <w:szCs w:val="24"/>
        </w:rPr>
      </w:pPr>
    </w:p>
    <w:p w:rsidR="007B59BC" w:rsidRPr="00DE268F" w:rsidRDefault="007B59BC">
      <w:pPr>
        <w:rPr>
          <w:sz w:val="24"/>
          <w:szCs w:val="24"/>
        </w:rPr>
      </w:pPr>
    </w:p>
    <w:sectPr w:rsidR="007B59BC" w:rsidRPr="00DE268F" w:rsidSect="00BA06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347AD"/>
    <w:multiLevelType w:val="multilevel"/>
    <w:tmpl w:val="84C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68F"/>
    <w:rsid w:val="004928B6"/>
    <w:rsid w:val="005B098B"/>
    <w:rsid w:val="007B59BC"/>
    <w:rsid w:val="0095057A"/>
    <w:rsid w:val="00AC20E2"/>
    <w:rsid w:val="00BA06D7"/>
    <w:rsid w:val="00DE268F"/>
    <w:rsid w:val="00F56112"/>
    <w:rsid w:val="00FB4DC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D7"/>
  </w:style>
  <w:style w:type="paragraph" w:styleId="Heading1">
    <w:name w:val="heading 1"/>
    <w:basedOn w:val="Normal"/>
    <w:next w:val="Normal"/>
    <w:link w:val="Heading1Char"/>
    <w:uiPriority w:val="9"/>
    <w:qFormat/>
    <w:rsid w:val="00DE2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268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68F"/>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DE26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DE268F"/>
  </w:style>
  <w:style w:type="character" w:styleId="Hyperlink">
    <w:name w:val="Hyperlink"/>
    <w:basedOn w:val="DefaultParagraphFont"/>
    <w:uiPriority w:val="99"/>
    <w:semiHidden/>
    <w:unhideWhenUsed/>
    <w:rsid w:val="00DE268F"/>
    <w:rPr>
      <w:color w:val="0000FF"/>
      <w:u w:val="single"/>
    </w:rPr>
  </w:style>
  <w:style w:type="character" w:customStyle="1" w:styleId="Heading1Char">
    <w:name w:val="Heading 1 Char"/>
    <w:basedOn w:val="DefaultParagraphFont"/>
    <w:link w:val="Heading1"/>
    <w:uiPriority w:val="9"/>
    <w:rsid w:val="00DE268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56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1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640972">
      <w:bodyDiv w:val="1"/>
      <w:marLeft w:val="0"/>
      <w:marRight w:val="0"/>
      <w:marTop w:val="0"/>
      <w:marBottom w:val="0"/>
      <w:divBdr>
        <w:top w:val="none" w:sz="0" w:space="0" w:color="auto"/>
        <w:left w:val="none" w:sz="0" w:space="0" w:color="auto"/>
        <w:bottom w:val="none" w:sz="0" w:space="0" w:color="auto"/>
        <w:right w:val="none" w:sz="0" w:space="0" w:color="auto"/>
      </w:divBdr>
    </w:div>
    <w:div w:id="785733304">
      <w:bodyDiv w:val="1"/>
      <w:marLeft w:val="0"/>
      <w:marRight w:val="0"/>
      <w:marTop w:val="0"/>
      <w:marBottom w:val="0"/>
      <w:divBdr>
        <w:top w:val="none" w:sz="0" w:space="0" w:color="auto"/>
        <w:left w:val="none" w:sz="0" w:space="0" w:color="auto"/>
        <w:bottom w:val="none" w:sz="0" w:space="0" w:color="auto"/>
        <w:right w:val="none" w:sz="0" w:space="0" w:color="auto"/>
      </w:divBdr>
    </w:div>
    <w:div w:id="16201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blrsunite.tumblr.com/post/137239759723/do-you-have-any-tipssuggestions-for-making" TargetMode="External"/><Relationship Id="rId5" Type="http://schemas.openxmlformats.org/officeDocument/2006/relationships/hyperlink" Target="http://www.hse.gov.uk/pubns/etis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Murphy</dc:creator>
  <cp:lastModifiedBy>Sean Murphy</cp:lastModifiedBy>
  <cp:revision>3</cp:revision>
  <dcterms:created xsi:type="dcterms:W3CDTF">2016-09-07T15:31:00Z</dcterms:created>
  <dcterms:modified xsi:type="dcterms:W3CDTF">2016-09-07T19:13:00Z</dcterms:modified>
</cp:coreProperties>
</file>